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7514F" w14:textId="0E49492E" w:rsidR="003A26C9" w:rsidRDefault="003A26C9" w:rsidP="00C55B5D">
      <w:pPr>
        <w:spacing w:after="0"/>
        <w:rPr>
          <w:sz w:val="32"/>
          <w:szCs w:val="32"/>
        </w:rPr>
      </w:pPr>
      <w:r w:rsidRPr="003A26C9">
        <w:rPr>
          <w:sz w:val="32"/>
          <w:szCs w:val="32"/>
        </w:rPr>
        <w:t>ARB.705.</w:t>
      </w:r>
      <w:r w:rsidRPr="0005458E">
        <w:rPr>
          <w:sz w:val="32"/>
          <w:szCs w:val="32"/>
          <w:u w:val="single"/>
        </w:rPr>
        <w:t xml:space="preserve">            </w:t>
      </w:r>
      <w:r w:rsidR="00D2472D">
        <w:rPr>
          <w:sz w:val="32"/>
          <w:szCs w:val="32"/>
        </w:rPr>
        <w:t>.20</w:t>
      </w:r>
      <w:r w:rsidR="002A2755">
        <w:rPr>
          <w:sz w:val="32"/>
          <w:szCs w:val="32"/>
          <w:u w:val="single"/>
        </w:rPr>
        <w:t xml:space="preserve">  </w:t>
      </w:r>
      <w:r w:rsidR="00D2472D">
        <w:rPr>
          <w:sz w:val="32"/>
          <w:szCs w:val="32"/>
          <w:u w:val="single"/>
        </w:rPr>
        <w:t xml:space="preserve">       .       _</w:t>
      </w:r>
      <w:r w:rsidR="00C55B5D" w:rsidRPr="00C55B5D">
        <w:t xml:space="preserve"> </w:t>
      </w:r>
      <w:r w:rsidR="00C55B5D">
        <w:t xml:space="preserve">                             </w:t>
      </w:r>
    </w:p>
    <w:p w14:paraId="27C6E75E" w14:textId="77777777" w:rsidR="003A26C9" w:rsidRDefault="006E54BA" w:rsidP="003A26C9">
      <w:r w:rsidRPr="006E54BA">
        <w:t>(powyższe wypełnia organ)</w:t>
      </w:r>
      <w:r w:rsidR="00C55B5D" w:rsidRPr="00C55B5D">
        <w:rPr>
          <w:sz w:val="32"/>
          <w:szCs w:val="32"/>
          <w:vertAlign w:val="superscript"/>
        </w:rPr>
        <w:t xml:space="preserve"> </w:t>
      </w:r>
      <w:r w:rsidR="00C55B5D">
        <w:rPr>
          <w:sz w:val="32"/>
          <w:szCs w:val="32"/>
          <w:vertAlign w:val="superscript"/>
        </w:rPr>
        <w:t xml:space="preserve">                                                                                        </w:t>
      </w:r>
    </w:p>
    <w:p w14:paraId="14A6C64F" w14:textId="77777777" w:rsidR="003A26C9" w:rsidRPr="00C55B5D" w:rsidRDefault="003A26C9" w:rsidP="00C55B5D">
      <w:pPr>
        <w:spacing w:after="0"/>
      </w:pPr>
      <w:r>
        <w:t xml:space="preserve">                                                                                                                </w:t>
      </w:r>
      <w:r w:rsidR="00C55B5D">
        <w:rPr>
          <w:sz w:val="24"/>
          <w:szCs w:val="24"/>
          <w:vertAlign w:val="superscript"/>
        </w:rPr>
        <w:t xml:space="preserve">        </w:t>
      </w:r>
      <w:r>
        <w:rPr>
          <w:sz w:val="24"/>
          <w:szCs w:val="24"/>
          <w:vertAlign w:val="superscript"/>
        </w:rPr>
        <w:t xml:space="preserve">                                                                                                                                                                             </w:t>
      </w:r>
    </w:p>
    <w:p w14:paraId="5D129146" w14:textId="5E0C0EE0" w:rsidR="003A26C9" w:rsidRDefault="00E40211" w:rsidP="00136A0B">
      <w:pPr>
        <w:spacing w:after="0"/>
      </w:pPr>
      <w:r>
        <w:t>…………………………………………………….</w:t>
      </w:r>
      <w:r w:rsidR="007B718D" w:rsidRPr="007B718D">
        <w:t xml:space="preserve"> </w:t>
      </w:r>
      <w:r w:rsidR="007B718D">
        <w:t xml:space="preserve">                                                     Piaseczno, …………………………20.…</w:t>
      </w:r>
      <w:r w:rsidR="00C26E3A">
        <w:t>.</w:t>
      </w:r>
      <w:r w:rsidR="007B718D">
        <w:t>…r.</w:t>
      </w:r>
    </w:p>
    <w:p w14:paraId="2C5C1CB2" w14:textId="77777777" w:rsidR="003A26C9" w:rsidRDefault="003A26C9" w:rsidP="003A26C9">
      <w:r>
        <w:t>(o</w:t>
      </w:r>
      <w:r w:rsidR="00753C8D">
        <w:t>soba upoważniona przez wnioskodawcę</w:t>
      </w:r>
      <w:r>
        <w:t>)</w:t>
      </w:r>
      <w:r w:rsidR="007B718D">
        <w:t xml:space="preserve">                             </w:t>
      </w:r>
      <w:r w:rsidR="00753C8D">
        <w:t xml:space="preserve">                       </w:t>
      </w:r>
      <w:r w:rsidR="007B718D">
        <w:t xml:space="preserve">      </w:t>
      </w:r>
      <w:r w:rsidR="007B718D">
        <w:rPr>
          <w:sz w:val="32"/>
          <w:szCs w:val="32"/>
          <w:vertAlign w:val="superscript"/>
        </w:rPr>
        <w:t xml:space="preserve"> </w:t>
      </w:r>
      <w:r w:rsidR="007B718D" w:rsidRPr="006E54BA">
        <w:rPr>
          <w:sz w:val="32"/>
          <w:szCs w:val="32"/>
          <w:vertAlign w:val="superscript"/>
        </w:rPr>
        <w:t>(data – dzień, miesiąc</w:t>
      </w:r>
      <w:r w:rsidR="007B718D">
        <w:rPr>
          <w:sz w:val="32"/>
          <w:szCs w:val="32"/>
          <w:vertAlign w:val="superscript"/>
        </w:rPr>
        <w:t>,</w:t>
      </w:r>
      <w:r w:rsidR="007B718D" w:rsidRPr="006E54BA">
        <w:rPr>
          <w:sz w:val="32"/>
          <w:szCs w:val="32"/>
          <w:vertAlign w:val="superscript"/>
        </w:rPr>
        <w:t xml:space="preserve"> rok)</w:t>
      </w:r>
    </w:p>
    <w:p w14:paraId="64C5B293" w14:textId="5F161628" w:rsidR="00C55B5D" w:rsidRPr="003A26C9" w:rsidRDefault="003A26C9" w:rsidP="00C55B5D">
      <w:pPr>
        <w:spacing w:after="0"/>
        <w:rPr>
          <w:sz w:val="28"/>
          <w:szCs w:val="28"/>
        </w:rPr>
      </w:pPr>
      <w:r>
        <w:t>.......................................................</w:t>
      </w:r>
      <w:r w:rsidR="00C55B5D" w:rsidRPr="00C55B5D">
        <w:rPr>
          <w:sz w:val="28"/>
          <w:szCs w:val="28"/>
        </w:rPr>
        <w:t xml:space="preserve"> </w:t>
      </w:r>
      <w:r w:rsidR="00C55B5D">
        <w:rPr>
          <w:sz w:val="28"/>
          <w:szCs w:val="28"/>
        </w:rPr>
        <w:t xml:space="preserve">                                               </w:t>
      </w:r>
      <w:r w:rsidR="00C55B5D" w:rsidRPr="006447A0">
        <w:rPr>
          <w:b/>
          <w:sz w:val="28"/>
          <w:szCs w:val="28"/>
        </w:rPr>
        <w:t>STAROSTA PIASECZYŃSKI</w:t>
      </w:r>
      <w:r w:rsidR="00C55B5D" w:rsidRPr="00CB665A">
        <w:rPr>
          <w:b/>
          <w:sz w:val="28"/>
          <w:szCs w:val="28"/>
        </w:rPr>
        <w:t xml:space="preserve"> </w:t>
      </w:r>
      <w:r>
        <w:t>.......................................................</w:t>
      </w:r>
      <w:r w:rsidR="00C55B5D">
        <w:t xml:space="preserve">                                                            </w:t>
      </w:r>
      <w:r w:rsidR="00C55B5D" w:rsidRPr="00C55B5D">
        <w:rPr>
          <w:sz w:val="28"/>
          <w:szCs w:val="28"/>
        </w:rPr>
        <w:t xml:space="preserve"> </w:t>
      </w:r>
      <w:r w:rsidR="00C55B5D" w:rsidRPr="006447A0">
        <w:rPr>
          <w:sz w:val="28"/>
          <w:szCs w:val="28"/>
        </w:rPr>
        <w:t>ul. Chyliczkowska 14</w:t>
      </w:r>
    </w:p>
    <w:p w14:paraId="0F60B069" w14:textId="77777777" w:rsidR="00C55B5D" w:rsidRPr="00B966F4" w:rsidRDefault="00B966F4" w:rsidP="00B966F4">
      <w:r>
        <w:t xml:space="preserve">(adres z kodem)                                                                                           </w:t>
      </w:r>
      <w:r>
        <w:rPr>
          <w:sz w:val="28"/>
          <w:szCs w:val="28"/>
        </w:rPr>
        <w:t xml:space="preserve">  </w:t>
      </w:r>
      <w:r w:rsidR="00C55B5D" w:rsidRPr="006447A0">
        <w:rPr>
          <w:sz w:val="28"/>
          <w:szCs w:val="28"/>
        </w:rPr>
        <w:t>05-500 Piaseczno</w:t>
      </w:r>
    </w:p>
    <w:p w14:paraId="0B5C5B0E" w14:textId="77777777" w:rsidR="00E40211" w:rsidRDefault="00E40211" w:rsidP="003A26C9">
      <w:r>
        <w:t>………………………………………………….</w:t>
      </w:r>
    </w:p>
    <w:p w14:paraId="711DD052" w14:textId="77777777" w:rsidR="00E40211" w:rsidRDefault="00E40211" w:rsidP="003A26C9">
      <w:r>
        <w:t>(tel. kontaktowy)</w:t>
      </w:r>
    </w:p>
    <w:p w14:paraId="33561468" w14:textId="77777777" w:rsidR="00BC15DA" w:rsidRDefault="00BC15DA" w:rsidP="003A26C9">
      <w:pPr>
        <w:jc w:val="center"/>
        <w:rPr>
          <w:b/>
        </w:rPr>
      </w:pPr>
    </w:p>
    <w:p w14:paraId="1FCDC863" w14:textId="77777777" w:rsidR="003A26C9" w:rsidRPr="006E54BA" w:rsidRDefault="003A26C9" w:rsidP="003A26C9">
      <w:pPr>
        <w:jc w:val="center"/>
        <w:rPr>
          <w:b/>
        </w:rPr>
      </w:pPr>
      <w:r w:rsidRPr="006E54BA">
        <w:rPr>
          <w:b/>
        </w:rPr>
        <w:t>W N I O S E K</w:t>
      </w:r>
    </w:p>
    <w:p w14:paraId="348D3556" w14:textId="77777777" w:rsidR="003A26C9" w:rsidRPr="006E54BA" w:rsidRDefault="003A26C9" w:rsidP="003A26C9">
      <w:pPr>
        <w:jc w:val="center"/>
        <w:rPr>
          <w:b/>
        </w:rPr>
      </w:pPr>
      <w:r w:rsidRPr="006E54BA">
        <w:rPr>
          <w:b/>
        </w:rPr>
        <w:t>o wydanie  zaświadczenia  o samodzielności  lokalu</w:t>
      </w:r>
    </w:p>
    <w:p w14:paraId="28440700" w14:textId="77777777" w:rsidR="003A26C9" w:rsidRDefault="003A26C9" w:rsidP="003A26C9">
      <w:r>
        <w:t>Wnioskodawca:</w:t>
      </w:r>
    </w:p>
    <w:p w14:paraId="54CD4DE9" w14:textId="77777777" w:rsidR="003A26C9" w:rsidRDefault="003A26C9" w:rsidP="00B966F4">
      <w:pPr>
        <w:spacing w:after="0"/>
      </w:pPr>
      <w:r>
        <w:t>...................................................................................................................................................................</w:t>
      </w:r>
    </w:p>
    <w:p w14:paraId="6332C559" w14:textId="77777777" w:rsidR="003A26C9" w:rsidRDefault="00B966F4" w:rsidP="003A26C9">
      <w:r>
        <w:t xml:space="preserve">                                                                </w:t>
      </w:r>
      <w:r w:rsidR="003A26C9">
        <w:t>(imię i nazwisko lub nazwa</w:t>
      </w:r>
      <w:r w:rsidR="007B4C81">
        <w:t xml:space="preserve"> </w:t>
      </w:r>
      <w:r w:rsidR="003A26C9">
        <w:t>)</w:t>
      </w:r>
    </w:p>
    <w:p w14:paraId="2DC9E224" w14:textId="77777777" w:rsidR="003A26C9" w:rsidRDefault="003A26C9" w:rsidP="003A26C9">
      <w:r>
        <w:t>..........................................................................................................................................</w:t>
      </w:r>
      <w:r w:rsidR="00E40211">
        <w:t>.........................</w:t>
      </w:r>
    </w:p>
    <w:p w14:paraId="34F54DC1" w14:textId="77777777" w:rsidR="003A26C9" w:rsidRDefault="003A26C9" w:rsidP="00B966F4">
      <w:pPr>
        <w:spacing w:after="0"/>
      </w:pPr>
      <w:r>
        <w:t>..........................................................................................................................................</w:t>
      </w:r>
      <w:r w:rsidR="00E40211">
        <w:t>.........................</w:t>
      </w:r>
    </w:p>
    <w:p w14:paraId="41B4B450" w14:textId="77777777" w:rsidR="003A26C9" w:rsidRDefault="00B966F4" w:rsidP="003A26C9">
      <w:r>
        <w:t xml:space="preserve">          </w:t>
      </w:r>
      <w:r w:rsidR="007B4C81">
        <w:t>(adres wnioskodawcy</w:t>
      </w:r>
      <w:r w:rsidR="003A26C9">
        <w:t>: ulica, numer domu, numer lokalu, kod pocztowy, miejscowość)</w:t>
      </w:r>
    </w:p>
    <w:p w14:paraId="16C62D1A" w14:textId="77777777" w:rsidR="00027103" w:rsidRDefault="00027103" w:rsidP="00027103">
      <w:r>
        <w:t>Adres do doręczeń elektronicznych pełnomocnika, jeśli występuje w sprawie, jeśli nie, inwestora :</w:t>
      </w:r>
    </w:p>
    <w:p w14:paraId="4BBCF179" w14:textId="77777777" w:rsidR="00027103" w:rsidRDefault="00027103" w:rsidP="00027103">
      <w:r>
        <w:t>………………………………………………………………………………..………………</w:t>
      </w:r>
    </w:p>
    <w:p w14:paraId="17AB5C14" w14:textId="2A887D2F" w:rsidR="00027103" w:rsidRDefault="00027103" w:rsidP="00027103">
      <w:r>
        <w:t>wpisany do bazy adresów elektronicznych. W myśl art. 7 ust. 1 ustawy o doręczeniach elektronicznych wpis adresu do doręczeń elektronicznych do bazy adresów elektronicznych jest równoznaczny z żądaniem doręczania korespondencji przez podmioty publiczne na ten adres.</w:t>
      </w:r>
    </w:p>
    <w:p w14:paraId="64F3AB0C" w14:textId="77777777" w:rsidR="00027103" w:rsidRDefault="00027103" w:rsidP="00B966F4">
      <w:pPr>
        <w:jc w:val="both"/>
      </w:pPr>
    </w:p>
    <w:p w14:paraId="4C763AAD" w14:textId="77777777" w:rsidR="003A26C9" w:rsidRDefault="003A26C9" w:rsidP="00B966F4">
      <w:pPr>
        <w:jc w:val="both"/>
      </w:pPr>
      <w:r>
        <w:t>na podstawie art. 2 ust. 3 ustawy z dnia 24 czerwca 1994 r. o własności lokali</w:t>
      </w:r>
      <w:r w:rsidR="007B718D">
        <w:t>,</w:t>
      </w:r>
      <w:r>
        <w:t xml:space="preserve"> wnoszę o wydanie zaświadczenia o samodzielności następującego lokalu</w:t>
      </w:r>
      <w:r w:rsidR="00E40211">
        <w:t xml:space="preserve"> / lokali*</w:t>
      </w:r>
      <w:r>
        <w:t>:</w:t>
      </w:r>
    </w:p>
    <w:p w14:paraId="6EB5E1FA" w14:textId="77777777" w:rsidR="003A26C9" w:rsidRDefault="00E40211" w:rsidP="003A26C9">
      <w:r>
        <w:t xml:space="preserve">typ: lokal mieszkalny </w:t>
      </w:r>
      <w:r w:rsidR="003A26C9">
        <w:t>/ lokal o innym przeznaczeniu</w:t>
      </w:r>
      <w:r>
        <w:t>*</w:t>
      </w:r>
      <w:r w:rsidR="003A26C9">
        <w:t>, wykorzystywany na:</w:t>
      </w:r>
    </w:p>
    <w:p w14:paraId="52AB1992" w14:textId="77777777" w:rsidR="003A26C9" w:rsidRDefault="003A26C9" w:rsidP="00B966F4">
      <w:pPr>
        <w:spacing w:after="0"/>
      </w:pPr>
      <w:r>
        <w:t>........................................................................................................................................</w:t>
      </w:r>
      <w:r w:rsidR="00B966F4">
        <w:t>...........................</w:t>
      </w:r>
    </w:p>
    <w:p w14:paraId="0900E9A8" w14:textId="77777777" w:rsidR="003A26C9" w:rsidRDefault="006E54BA" w:rsidP="003A26C9">
      <w:r>
        <w:t xml:space="preserve">(Uwaga: </w:t>
      </w:r>
      <w:r w:rsidR="00D2472D">
        <w:t xml:space="preserve">powyższe </w:t>
      </w:r>
      <w:r>
        <w:t>wypełnić w przypadku lokalu o innym przeznaczeniu niż mieszkalny</w:t>
      </w:r>
      <w:r w:rsidR="003A26C9">
        <w:t>)</w:t>
      </w:r>
    </w:p>
    <w:p w14:paraId="03108FED" w14:textId="77777777" w:rsidR="003A26C9" w:rsidRDefault="003A26C9" w:rsidP="003A26C9">
      <w:r>
        <w:t>nr lokalu</w:t>
      </w:r>
      <w:r w:rsidR="006E54BA">
        <w:t>/lokali</w:t>
      </w:r>
      <w:r w:rsidR="00D2472D">
        <w:t>*</w:t>
      </w:r>
      <w:r w:rsidR="006E54BA">
        <w:t xml:space="preserve"> </w:t>
      </w:r>
      <w:r>
        <w:t>: ........................................................................................................................................</w:t>
      </w:r>
      <w:r w:rsidR="00B966F4">
        <w:t>...........................</w:t>
      </w:r>
    </w:p>
    <w:p w14:paraId="2D6E2BEC" w14:textId="77777777" w:rsidR="003A26C9" w:rsidRDefault="003A26C9" w:rsidP="003A26C9">
      <w:r>
        <w:t>kondygnacja: ........................................................................................................................................</w:t>
      </w:r>
      <w:r w:rsidR="006E54BA">
        <w:t>.....</w:t>
      </w:r>
    </w:p>
    <w:p w14:paraId="7697D8BF" w14:textId="77777777" w:rsidR="003A26C9" w:rsidRDefault="003A26C9" w:rsidP="00B966F4">
      <w:pPr>
        <w:spacing w:after="0"/>
      </w:pPr>
      <w:r>
        <w:t>adres budynku: ........................................................................................................................................</w:t>
      </w:r>
    </w:p>
    <w:p w14:paraId="3A630A54" w14:textId="77777777" w:rsidR="003A26C9" w:rsidRDefault="006E54BA" w:rsidP="003A26C9">
      <w:r>
        <w:t xml:space="preserve">                         </w:t>
      </w:r>
      <w:r w:rsidR="00B966F4">
        <w:t xml:space="preserve">                           </w:t>
      </w:r>
      <w:r>
        <w:t xml:space="preserve"> </w:t>
      </w:r>
      <w:r w:rsidR="003A26C9">
        <w:t>(ulica, numer domu, kod pocztowy, miejscowość)</w:t>
      </w:r>
    </w:p>
    <w:p w14:paraId="04900492" w14:textId="77777777" w:rsidR="003A26C9" w:rsidRDefault="003A26C9" w:rsidP="003A26C9">
      <w:r>
        <w:lastRenderedPageBreak/>
        <w:t>działka ewidencyjna nr:</w:t>
      </w:r>
      <w:r w:rsidR="006E54BA">
        <w:t xml:space="preserve"> </w:t>
      </w:r>
      <w:r>
        <w:t>..............................................................................................</w:t>
      </w:r>
      <w:r w:rsidR="006E54BA">
        <w:t>..............................</w:t>
      </w:r>
    </w:p>
    <w:p w14:paraId="240C1687" w14:textId="77777777" w:rsidR="003A26C9" w:rsidRDefault="006E54BA" w:rsidP="003A26C9">
      <w:r>
        <w:t xml:space="preserve">obręb ewidencyjny: </w:t>
      </w:r>
      <w:r w:rsidR="003A26C9">
        <w:t>........................................................................................................</w:t>
      </w:r>
      <w:r>
        <w:t>..........................</w:t>
      </w:r>
    </w:p>
    <w:p w14:paraId="0E9B1C19" w14:textId="458C5B3C" w:rsidR="00136A0B" w:rsidRDefault="006E54BA" w:rsidP="003A26C9">
      <w:r>
        <w:t>jednostka ewidencyjna:</w:t>
      </w:r>
      <w:r w:rsidR="003A26C9">
        <w:t>........................................................................................................</w:t>
      </w:r>
      <w:r>
        <w:t>....................</w:t>
      </w:r>
    </w:p>
    <w:p w14:paraId="4D7A917F" w14:textId="078D4369" w:rsidR="00BC15DA" w:rsidRPr="00986E19" w:rsidRDefault="0090617D" w:rsidP="003A26C9">
      <w:r>
        <w:t>identyfikator działki</w:t>
      </w:r>
      <w:r w:rsidR="00BC15DA">
        <w:t xml:space="preserve">: </w:t>
      </w:r>
      <w:r>
        <w:t>…………………………………………………………………………………………………………………………</w:t>
      </w:r>
      <w:r w:rsidR="00BC15DA">
        <w:t>….</w:t>
      </w:r>
    </w:p>
    <w:p w14:paraId="515FB696" w14:textId="77777777" w:rsidR="00986E19" w:rsidRDefault="00986E19" w:rsidP="003A26C9">
      <w:pPr>
        <w:rPr>
          <w:b/>
        </w:rPr>
      </w:pPr>
    </w:p>
    <w:p w14:paraId="6F91B077" w14:textId="77777777" w:rsidR="00AE0379" w:rsidRPr="00AE0379" w:rsidRDefault="00AE0379" w:rsidP="003A26C9">
      <w:pPr>
        <w:rPr>
          <w:b/>
        </w:rPr>
      </w:pPr>
      <w:r w:rsidRPr="00AE0379">
        <w:rPr>
          <w:b/>
        </w:rPr>
        <w:t>*Zaznaczyć właściwe</w:t>
      </w:r>
    </w:p>
    <w:p w14:paraId="432BB237" w14:textId="77777777" w:rsidR="006E54BA" w:rsidRDefault="006E54BA" w:rsidP="00AE0379">
      <w:pPr>
        <w:spacing w:after="0"/>
      </w:pPr>
      <w:r>
        <w:t xml:space="preserve">Cel wydania zaświadczenia: ujawnienie w ewidencji gruntów </w:t>
      </w:r>
      <w:r w:rsidR="007B4C81">
        <w:t>i budynków/przeniesienie</w:t>
      </w:r>
      <w:r>
        <w:t xml:space="preserve"> własnośc</w:t>
      </w:r>
      <w:r w:rsidR="007B4C81">
        <w:t>i lokalu/inny</w:t>
      </w:r>
      <w:r w:rsidR="00D2472D">
        <w:t>*</w:t>
      </w:r>
      <w:r>
        <w:t>…………………………………………………………………………………………………………………………………………………………………………………………………………………………………………………………………………………………………</w:t>
      </w:r>
      <w:r w:rsidR="00D2472D">
        <w:t>……</w:t>
      </w:r>
    </w:p>
    <w:p w14:paraId="7E60B647" w14:textId="77777777" w:rsidR="006E54BA" w:rsidRDefault="006E54BA" w:rsidP="003A26C9">
      <w:r>
        <w:t xml:space="preserve">(Uwaga: </w:t>
      </w:r>
      <w:r w:rsidR="00D2472D">
        <w:t xml:space="preserve">powyższe </w:t>
      </w:r>
      <w:r>
        <w:t>wypełnić w przypadku wskazania innego celu)</w:t>
      </w:r>
    </w:p>
    <w:p w14:paraId="5F3DBAE0" w14:textId="77777777" w:rsidR="003A26C9" w:rsidRDefault="003A26C9" w:rsidP="00B966F4">
      <w:pPr>
        <w:ind w:firstLine="357"/>
        <w:jc w:val="both"/>
      </w:pPr>
      <w:r>
        <w:t>Jednocześnie oświadczam, po zapoznaniu się z pouczeniem na drugiej stronie druku, że zgodnie z p</w:t>
      </w:r>
      <w:r w:rsidR="000F749F">
        <w:t xml:space="preserve">rzepisami </w:t>
      </w:r>
      <w:r>
        <w:t>ustawy z dnia 24 czerwca 1994 r. o własności lokali</w:t>
      </w:r>
      <w:r w:rsidR="007B718D">
        <w:t>,</w:t>
      </w:r>
      <w:r>
        <w:t xml:space="preserve"> do wyżej wymienionego</w:t>
      </w:r>
      <w:r w:rsidR="00D934BD">
        <w:t xml:space="preserve"> lokalu przynależą, jako części </w:t>
      </w:r>
      <w:r>
        <w:t>składowe</w:t>
      </w:r>
      <w:r w:rsidR="00F7042E">
        <w:t xml:space="preserve"> położone w gr</w:t>
      </w:r>
      <w:r w:rsidR="00B966F4">
        <w:t>anicach nieruchomości gruntowej</w:t>
      </w:r>
      <w:r>
        <w:t>, następujące pomieszczenia</w:t>
      </w:r>
      <w:r w:rsidR="00AE0379" w:rsidRPr="00B966F4">
        <w:t>(właściwe zaznaczyć)</w:t>
      </w:r>
      <w:r>
        <w:t>:</w:t>
      </w:r>
    </w:p>
    <w:p w14:paraId="5E371198" w14:textId="401F99B8" w:rsidR="003A26C9" w:rsidRDefault="00D934BD" w:rsidP="00B56F3D">
      <w:pPr>
        <w:pStyle w:val="Akapitzlist"/>
        <w:numPr>
          <w:ilvl w:val="0"/>
          <w:numId w:val="3"/>
        </w:numPr>
        <w:spacing w:after="0"/>
        <w:ind w:left="714" w:hanging="357"/>
      </w:pPr>
      <w:r>
        <w:t>komórka lokatorska</w:t>
      </w:r>
      <w:r w:rsidR="007B4C81">
        <w:t xml:space="preserve"> nr ……</w:t>
      </w:r>
      <w:r w:rsidR="00BC15DA">
        <w:t>…….……………..</w:t>
      </w:r>
      <w:r w:rsidR="007B4C81">
        <w:t xml:space="preserve">na rzucie kondygnacji </w:t>
      </w:r>
      <w:r w:rsidR="00B56F3D">
        <w:t xml:space="preserve"> </w:t>
      </w:r>
      <w:r w:rsidR="007B4C81">
        <w:t>……</w:t>
      </w:r>
      <w:r w:rsidR="00BC15DA">
        <w:t>………………………………………</w:t>
      </w:r>
    </w:p>
    <w:p w14:paraId="01AAD57B" w14:textId="3397713C" w:rsidR="00753C8D" w:rsidRDefault="00F7042E" w:rsidP="00753C8D">
      <w:pPr>
        <w:pStyle w:val="Akapitzlist"/>
        <w:numPr>
          <w:ilvl w:val="0"/>
          <w:numId w:val="3"/>
        </w:numPr>
        <w:spacing w:after="0"/>
        <w:jc w:val="both"/>
      </w:pPr>
      <w:r>
        <w:t xml:space="preserve">pomieszczenie </w:t>
      </w:r>
      <w:r w:rsidR="003A26C9">
        <w:t>garaż</w:t>
      </w:r>
      <w:r>
        <w:t>owe</w:t>
      </w:r>
      <w:r w:rsidR="007B4C81" w:rsidRPr="007B4C81">
        <w:t xml:space="preserve"> </w:t>
      </w:r>
      <w:r w:rsidR="007B4C81">
        <w:t>nr ……</w:t>
      </w:r>
      <w:r w:rsidR="00BC15DA">
        <w:t>…………….</w:t>
      </w:r>
      <w:r w:rsidR="007B4C81">
        <w:t>na rzucie kondygnacji</w:t>
      </w:r>
      <w:r w:rsidR="00B56F3D">
        <w:t xml:space="preserve">  ……</w:t>
      </w:r>
      <w:r w:rsidR="00BC15DA">
        <w:t xml:space="preserve">…………………………………….              </w:t>
      </w:r>
    </w:p>
    <w:p w14:paraId="2F8BEC88" w14:textId="04E4246D" w:rsidR="00B0488B" w:rsidRDefault="00D934BD" w:rsidP="003A26C9">
      <w:pPr>
        <w:pStyle w:val="Akapitzlist"/>
        <w:numPr>
          <w:ilvl w:val="0"/>
          <w:numId w:val="3"/>
        </w:numPr>
        <w:spacing w:after="0"/>
      </w:pPr>
      <w:r>
        <w:t>inne pomieszczenie …………………………………………………………………………………………</w:t>
      </w:r>
      <w:r w:rsidR="00B56F3D">
        <w:t>……………………</w:t>
      </w:r>
      <w:r w:rsidR="003A26C9">
        <w:t>,</w:t>
      </w:r>
    </w:p>
    <w:p w14:paraId="3F562BFC" w14:textId="77777777" w:rsidR="00B0488B" w:rsidRPr="00B0488B" w:rsidRDefault="00B0488B" w:rsidP="00B0488B">
      <w:pPr>
        <w:pStyle w:val="Akapitzlist"/>
        <w:spacing w:after="0"/>
      </w:pPr>
    </w:p>
    <w:p w14:paraId="6C7D5CD4" w14:textId="77777777" w:rsidR="003A26C9" w:rsidRPr="00B56F3D" w:rsidRDefault="003A26C9" w:rsidP="003A26C9">
      <w:pPr>
        <w:rPr>
          <w:b/>
        </w:rPr>
      </w:pPr>
      <w:r w:rsidRPr="00B56F3D">
        <w:rPr>
          <w:b/>
        </w:rPr>
        <w:t>Do wniosku o zaświadczenie dołączam</w:t>
      </w:r>
      <w:r w:rsidR="00B966F4">
        <w:rPr>
          <w:b/>
        </w:rPr>
        <w:t xml:space="preserve"> </w:t>
      </w:r>
      <w:r w:rsidR="00B966F4" w:rsidRPr="00B966F4">
        <w:t>(właściwe zaznaczyć)</w:t>
      </w:r>
      <w:r w:rsidRPr="00B966F4">
        <w:t>:</w:t>
      </w:r>
    </w:p>
    <w:p w14:paraId="205F14F9" w14:textId="77777777" w:rsidR="003A26C9" w:rsidRDefault="003A26C9" w:rsidP="00DD19BC">
      <w:pPr>
        <w:pStyle w:val="Akapitzlist"/>
        <w:numPr>
          <w:ilvl w:val="0"/>
          <w:numId w:val="6"/>
        </w:numPr>
        <w:spacing w:after="120"/>
      </w:pPr>
      <w:r>
        <w:t>rzut lokalu (</w:t>
      </w:r>
      <w:r w:rsidRPr="0090617D">
        <w:rPr>
          <w:u w:val="single"/>
        </w:rPr>
        <w:t>w trzech egz</w:t>
      </w:r>
      <w:r>
        <w:t>.), podpisany przez osobę posiadającą uprawnienie budowlane, z określeniem:</w:t>
      </w:r>
    </w:p>
    <w:p w14:paraId="7AB453EB" w14:textId="0A5A95DF" w:rsidR="003A26C9" w:rsidRDefault="003A26C9" w:rsidP="00B56F3D">
      <w:pPr>
        <w:spacing w:after="0"/>
        <w:ind w:left="357"/>
      </w:pPr>
      <w:r>
        <w:t>a) podstawowych wymiarów pomieszczeń</w:t>
      </w:r>
      <w:r w:rsidR="0096416E">
        <w:t xml:space="preserve"> zgodnie</w:t>
      </w:r>
      <w:r w:rsidR="007B718D">
        <w:t xml:space="preserve"> z</w:t>
      </w:r>
      <w:r w:rsidR="00F86CE9">
        <w:t xml:space="preserve"> </w:t>
      </w:r>
      <w:r w:rsidR="00F86CE9" w:rsidRPr="00F86CE9">
        <w:rPr>
          <w:b/>
        </w:rPr>
        <w:t>PN-ISO 9836:</w:t>
      </w:r>
      <w:r w:rsidR="0090617D">
        <w:rPr>
          <w:b/>
        </w:rPr>
        <w:t>2022-07</w:t>
      </w:r>
      <w:r>
        <w:t>,</w:t>
      </w:r>
    </w:p>
    <w:p w14:paraId="730458CD" w14:textId="7EA85943" w:rsidR="003A26C9" w:rsidRDefault="003A26C9" w:rsidP="00B56F3D">
      <w:pPr>
        <w:spacing w:after="0"/>
        <w:ind w:left="357"/>
      </w:pPr>
      <w:r>
        <w:t>b) opisów pomieszczeń (np.: przedpokój, p</w:t>
      </w:r>
      <w:r w:rsidR="00153566">
        <w:t xml:space="preserve">okój, kuchnia, łazienka, </w:t>
      </w:r>
      <w:r w:rsidR="0090617D">
        <w:t>wc</w:t>
      </w:r>
      <w:r w:rsidR="00153566">
        <w:t>) wraz z metrażem</w:t>
      </w:r>
      <w:r w:rsidR="004F6D55">
        <w:t>,</w:t>
      </w:r>
    </w:p>
    <w:p w14:paraId="08CFA930" w14:textId="7EA8E2CB" w:rsidR="003A26C9" w:rsidRDefault="003A26C9" w:rsidP="00B56F3D">
      <w:pPr>
        <w:spacing w:after="120"/>
        <w:ind w:left="357"/>
      </w:pPr>
      <w:r>
        <w:t xml:space="preserve">c) podstawowego wyposażenia kuchni, łazienki, </w:t>
      </w:r>
      <w:r w:rsidR="0090617D">
        <w:t>wc</w:t>
      </w:r>
      <w:r>
        <w:t>,</w:t>
      </w:r>
    </w:p>
    <w:p w14:paraId="219A3B87" w14:textId="77777777" w:rsidR="003A26C9" w:rsidRDefault="003A26C9" w:rsidP="00C55B5D">
      <w:pPr>
        <w:pStyle w:val="Akapitzlist"/>
        <w:numPr>
          <w:ilvl w:val="0"/>
          <w:numId w:val="6"/>
        </w:numPr>
        <w:spacing w:after="120"/>
      </w:pPr>
      <w:r>
        <w:t>rzut właściwej kondygnacji budynku (</w:t>
      </w:r>
      <w:r w:rsidRPr="0090617D">
        <w:rPr>
          <w:u w:val="single"/>
        </w:rPr>
        <w:t>w trzech egz</w:t>
      </w:r>
      <w:r>
        <w:t>.)</w:t>
      </w:r>
      <w:r w:rsidR="00F7042E">
        <w:t xml:space="preserve"> </w:t>
      </w:r>
      <w:r>
        <w:t>z zaznaczonym usytuowaniem lokalu,</w:t>
      </w:r>
    </w:p>
    <w:p w14:paraId="34EA8083" w14:textId="39FFE3C9" w:rsidR="00D2472D" w:rsidRDefault="00D23DAA" w:rsidP="00D23DAA">
      <w:pPr>
        <w:pStyle w:val="Akapitzlist"/>
        <w:numPr>
          <w:ilvl w:val="0"/>
          <w:numId w:val="6"/>
        </w:numPr>
        <w:jc w:val="both"/>
      </w:pPr>
      <w:r>
        <w:t>kopię</w:t>
      </w:r>
      <w:r w:rsidR="003A26C9">
        <w:t xml:space="preserve"> projektu zagospodarowania działki lub terenu </w:t>
      </w:r>
      <w:r w:rsidR="0090617D">
        <w:t>(</w:t>
      </w:r>
      <w:r w:rsidR="0090617D" w:rsidRPr="0090617D">
        <w:rPr>
          <w:u w:val="single"/>
        </w:rPr>
        <w:t>w trzech egz</w:t>
      </w:r>
      <w:r w:rsidR="0090617D">
        <w:t>.),</w:t>
      </w:r>
      <w:r w:rsidR="0090617D" w:rsidRPr="00D2472D">
        <w:t xml:space="preserve"> </w:t>
      </w:r>
      <w:r w:rsidR="003A26C9">
        <w:t>z oznaczonym budynkiem, w którym zn</w:t>
      </w:r>
      <w:r w:rsidR="0090617D">
        <w:t>ajduje się lokal</w:t>
      </w:r>
      <w:r w:rsidR="003A26C9">
        <w:t>,</w:t>
      </w:r>
      <w:r w:rsidR="00D2472D" w:rsidRPr="00D2472D">
        <w:t xml:space="preserve"> </w:t>
      </w:r>
    </w:p>
    <w:p w14:paraId="2350EC98" w14:textId="77777777" w:rsidR="00D2472D" w:rsidRDefault="00C55B5D" w:rsidP="00C55B5D">
      <w:pPr>
        <w:spacing w:after="0"/>
      </w:pPr>
      <w:r>
        <w:t xml:space="preserve">                     </w:t>
      </w:r>
      <w:r w:rsidR="00D2472D">
        <w:t>- w przypadku pomieszczeń przynależnych:</w:t>
      </w:r>
    </w:p>
    <w:p w14:paraId="7291563D" w14:textId="0C6F5E1D" w:rsidR="00D2472D" w:rsidRDefault="00D23DAA" w:rsidP="00D23DAA">
      <w:pPr>
        <w:pStyle w:val="Akapitzlist"/>
        <w:numPr>
          <w:ilvl w:val="0"/>
          <w:numId w:val="8"/>
        </w:numPr>
        <w:spacing w:after="0"/>
        <w:jc w:val="both"/>
      </w:pPr>
      <w:r>
        <w:t>rzut pomieszczenia przynależnego</w:t>
      </w:r>
      <w:r w:rsidR="00D2472D">
        <w:t xml:space="preserve"> (</w:t>
      </w:r>
      <w:r w:rsidR="00D2472D" w:rsidRPr="0090617D">
        <w:t>w trzech egz.</w:t>
      </w:r>
      <w:r w:rsidR="00D2472D">
        <w:t>)</w:t>
      </w:r>
      <w:r>
        <w:t>, podpisany przez osobę posiadającą uprawnienie budowlane</w:t>
      </w:r>
      <w:r w:rsidR="00D2472D">
        <w:t xml:space="preserve"> z podstawowymi wymiarami</w:t>
      </w:r>
      <w:r w:rsidRPr="00D23DAA">
        <w:t xml:space="preserve"> </w:t>
      </w:r>
      <w:r>
        <w:t xml:space="preserve">zgodnie z </w:t>
      </w:r>
      <w:r w:rsidR="00B0488B">
        <w:t xml:space="preserve">            </w:t>
      </w:r>
      <w:r w:rsidRPr="00F86CE9">
        <w:rPr>
          <w:b/>
        </w:rPr>
        <w:t>PN-ISO 9836:</w:t>
      </w:r>
      <w:r w:rsidR="00986E19">
        <w:rPr>
          <w:b/>
        </w:rPr>
        <w:t>2022-07</w:t>
      </w:r>
      <w:r w:rsidR="007D7B85">
        <w:t xml:space="preserve"> z uwzględnieniem  </w:t>
      </w:r>
      <w:r w:rsidR="007D7B85">
        <w:rPr>
          <w:rFonts w:cstheme="minorHAnsi"/>
        </w:rPr>
        <w:t>§</w:t>
      </w:r>
      <w:r w:rsidR="007D7B85">
        <w:t xml:space="preserve"> 11 ust. 2 pkt 2 rozporządzenia  z dnia 25 kwietnia 2012 r. Ministra Transportu i Gospodarki Morskiej w sprawie szczegółowego zakresu i formy projektu budowlanego</w:t>
      </w:r>
    </w:p>
    <w:p w14:paraId="4CA645E4" w14:textId="77777777" w:rsidR="003A26C9" w:rsidRDefault="00D23DAA" w:rsidP="00D23DAA">
      <w:pPr>
        <w:pStyle w:val="Akapitzlist"/>
        <w:numPr>
          <w:ilvl w:val="0"/>
          <w:numId w:val="8"/>
        </w:numPr>
        <w:ind w:left="1434" w:hanging="357"/>
        <w:jc w:val="both"/>
      </w:pPr>
      <w:r>
        <w:t>rzut właściwej</w:t>
      </w:r>
      <w:r w:rsidR="00D2472D">
        <w:t xml:space="preserve"> kondygnacji budynku (</w:t>
      </w:r>
      <w:r w:rsidR="00D2472D" w:rsidRPr="0090617D">
        <w:t>w trzech egz</w:t>
      </w:r>
      <w:r w:rsidR="00D2472D">
        <w:t>.) z zaznaczonymi pomieszczeniami przynależnymi</w:t>
      </w:r>
      <w:r>
        <w:t xml:space="preserve"> </w:t>
      </w:r>
      <w:r w:rsidR="00D2472D">
        <w:t xml:space="preserve">/ </w:t>
      </w:r>
      <w:r w:rsidR="009C2F3C" w:rsidRPr="009C2F3C">
        <w:t xml:space="preserve">lub </w:t>
      </w:r>
      <w:r w:rsidR="009C2F3C">
        <w:t xml:space="preserve">z zaznaczoną lokalizacją na </w:t>
      </w:r>
      <w:r w:rsidR="007B718D">
        <w:t>wyrysie z operatu ewidencyjnego (w przypadku zlokalizowania pomieszczenia poza budynkiem w którym zlokalizowany jest lokal)</w:t>
      </w:r>
      <w:r w:rsidR="009C2F3C" w:rsidRPr="009C2F3C">
        <w:t>*</w:t>
      </w:r>
    </w:p>
    <w:p w14:paraId="21D40CAE" w14:textId="3B57CF08" w:rsidR="003C6C04" w:rsidRDefault="00D23DAA" w:rsidP="00D23DAA">
      <w:pPr>
        <w:pStyle w:val="Akapitzlist"/>
        <w:numPr>
          <w:ilvl w:val="0"/>
          <w:numId w:val="8"/>
        </w:numPr>
        <w:spacing w:before="120"/>
        <w:ind w:left="714" w:hanging="357"/>
        <w:jc w:val="both"/>
      </w:pPr>
      <w:r>
        <w:t>ksero</w:t>
      </w:r>
      <w:r w:rsidR="002A2755">
        <w:t>kopię pozwolenia na budowę. W</w:t>
      </w:r>
      <w:r w:rsidR="003C6C04">
        <w:t xml:space="preserve"> prz</w:t>
      </w:r>
      <w:r w:rsidR="002A2755">
        <w:t>ypadku pozwolenia wydanego przez</w:t>
      </w:r>
      <w:r w:rsidR="003C6C04">
        <w:t xml:space="preserve"> inny organ niż starosta</w:t>
      </w:r>
      <w:r w:rsidR="002A2755">
        <w:t>,</w:t>
      </w:r>
      <w:r w:rsidR="003C6C04">
        <w:t xml:space="preserve"> oryginał </w:t>
      </w:r>
      <w:r>
        <w:t xml:space="preserve">pozwolenia </w:t>
      </w:r>
      <w:r w:rsidR="003C6C04">
        <w:t>do wglądu wraz</w:t>
      </w:r>
      <w:r>
        <w:t xml:space="preserve"> z</w:t>
      </w:r>
      <w:r w:rsidR="003C6C04">
        <w:t xml:space="preserve"> zatwierdzonym projektem </w:t>
      </w:r>
      <w:r w:rsidR="009C2F3C">
        <w:t>budowlanym,</w:t>
      </w:r>
    </w:p>
    <w:p w14:paraId="5EF7224F" w14:textId="77777777" w:rsidR="00D934BD" w:rsidRDefault="003A26C9" w:rsidP="00D23DAA">
      <w:pPr>
        <w:pStyle w:val="Akapitzlist"/>
        <w:numPr>
          <w:ilvl w:val="0"/>
          <w:numId w:val="8"/>
        </w:numPr>
        <w:ind w:left="714" w:hanging="357"/>
        <w:jc w:val="both"/>
      </w:pPr>
      <w:r>
        <w:t>dokument świadczący o zakończeniu budowy – kopia po</w:t>
      </w:r>
      <w:r w:rsidR="00D934BD">
        <w:t>zwolenia na użytkowanie budynku/</w:t>
      </w:r>
      <w:r>
        <w:t xml:space="preserve"> </w:t>
      </w:r>
      <w:r w:rsidR="00D934BD">
        <w:t xml:space="preserve">potwierdzenie nie wniesienia sprzeciwu do </w:t>
      </w:r>
      <w:r>
        <w:t>zgłoszenia zakończenia budow</w:t>
      </w:r>
      <w:r w:rsidR="00D934BD">
        <w:t xml:space="preserve">y / lub dokument </w:t>
      </w:r>
      <w:r w:rsidR="00D934BD">
        <w:lastRenderedPageBreak/>
        <w:t>świadczący</w:t>
      </w:r>
      <w:r>
        <w:t xml:space="preserve"> o przeprowadzonej przebudowie lub zmianie sposobu użytkowania</w:t>
      </w:r>
      <w:r w:rsidR="003C6C04">
        <w:t>*</w:t>
      </w:r>
      <w:r>
        <w:t xml:space="preserve"> (</w:t>
      </w:r>
      <w:r w:rsidR="00D934BD">
        <w:t xml:space="preserve">jeśli dokument wydany przez tutejszy organ wystarczy </w:t>
      </w:r>
      <w:r w:rsidR="009C2F3C">
        <w:t>ksero</w:t>
      </w:r>
      <w:r w:rsidR="00D934BD">
        <w:t>kopia)</w:t>
      </w:r>
      <w:r w:rsidR="009C2F3C">
        <w:t>,</w:t>
      </w:r>
    </w:p>
    <w:p w14:paraId="6CD1B808" w14:textId="0CD7CA5A" w:rsidR="00B0488B" w:rsidRDefault="009C2F3C" w:rsidP="00B0488B">
      <w:pPr>
        <w:pStyle w:val="Akapitzlist"/>
        <w:numPr>
          <w:ilvl w:val="0"/>
          <w:numId w:val="8"/>
        </w:numPr>
        <w:ind w:left="714" w:hanging="357"/>
        <w:jc w:val="both"/>
      </w:pPr>
      <w:r>
        <w:t xml:space="preserve">dokument potwierdzający uprawnienia budowlane osoby podpisującej rzuty lokali, oraz aktualne zaświadczenie o przynależności do odpowiedniej </w:t>
      </w:r>
      <w:r w:rsidR="00D23DAA">
        <w:t>izby samorządu zawodowego,</w:t>
      </w:r>
    </w:p>
    <w:p w14:paraId="046AA79D" w14:textId="77777777" w:rsidR="009C2F3C" w:rsidRPr="00B966F4" w:rsidRDefault="009C2F3C" w:rsidP="00AE0379">
      <w:pPr>
        <w:spacing w:after="0"/>
        <w:rPr>
          <w:b/>
        </w:rPr>
      </w:pPr>
      <w:r w:rsidRPr="00B966F4">
        <w:rPr>
          <w:b/>
        </w:rPr>
        <w:t>Uwaga:</w:t>
      </w:r>
    </w:p>
    <w:p w14:paraId="0AACD807" w14:textId="74484FD2" w:rsidR="009C2F3C" w:rsidRDefault="0096416E" w:rsidP="00AE0379">
      <w:pPr>
        <w:pStyle w:val="Akapitzlist"/>
        <w:numPr>
          <w:ilvl w:val="0"/>
          <w:numId w:val="9"/>
        </w:numPr>
        <w:spacing w:after="0"/>
        <w:jc w:val="both"/>
      </w:pPr>
      <w:r>
        <w:t xml:space="preserve">w przypadku przedłożenia ww. rzutów i rysunków stanowiących kopię z projektów zatwierdzonych przez organ architektoniczno-budowlany lub organ nadzoru budowlanego, należy </w:t>
      </w:r>
      <w:r w:rsidR="009C2F3C">
        <w:t xml:space="preserve">zamieścić </w:t>
      </w:r>
      <w:r w:rsidR="0090617D">
        <w:t xml:space="preserve">na rysunkach </w:t>
      </w:r>
      <w:r w:rsidR="009C2F3C">
        <w:t xml:space="preserve">oświadczenie osoby posiadającej uprawnienia w </w:t>
      </w:r>
      <w:r w:rsidR="0090617D">
        <w:t>specjalności architektonicznej,</w:t>
      </w:r>
      <w:r w:rsidR="009C2F3C">
        <w:t xml:space="preserve"> że </w:t>
      </w:r>
      <w:r w:rsidR="0090617D">
        <w:t>rzuty lokalu/lokali przedstawiają</w:t>
      </w:r>
      <w:r w:rsidR="009C2F3C">
        <w:t xml:space="preserve"> stan jest aktualny,</w:t>
      </w:r>
    </w:p>
    <w:p w14:paraId="1C2CAAAA" w14:textId="410166FD" w:rsidR="00B966F4" w:rsidRDefault="004D20E4" w:rsidP="00D23DAA">
      <w:pPr>
        <w:pStyle w:val="Akapitzlist"/>
        <w:numPr>
          <w:ilvl w:val="0"/>
          <w:numId w:val="9"/>
        </w:numPr>
        <w:jc w:val="both"/>
      </w:pPr>
      <w:r>
        <w:t>w</w:t>
      </w:r>
      <w:r w:rsidR="0096416E">
        <w:t xml:space="preserve"> innych przypadkach na rysunkach należy zamieścić </w:t>
      </w:r>
      <w:r w:rsidR="003A26C9">
        <w:t>oświadczenie osoby posiadającej uprawnienia</w:t>
      </w:r>
      <w:r w:rsidR="003C6C04">
        <w:t xml:space="preserve"> w specjalności architektonicznej</w:t>
      </w:r>
      <w:r w:rsidR="003A26C9">
        <w:t xml:space="preserve">, potwierdzające że </w:t>
      </w:r>
      <w:r w:rsidR="004836AF">
        <w:t xml:space="preserve">przedstawiony na </w:t>
      </w:r>
      <w:r w:rsidR="0090617D">
        <w:t xml:space="preserve">rzutach </w:t>
      </w:r>
      <w:r w:rsidR="004836AF">
        <w:t xml:space="preserve">stan jest </w:t>
      </w:r>
      <w:r w:rsidR="003A26C9">
        <w:t>aktualny</w:t>
      </w:r>
      <w:r w:rsidR="0090617D">
        <w:t xml:space="preserve"> i</w:t>
      </w:r>
      <w:r w:rsidR="004836AF" w:rsidRPr="004836AF">
        <w:t xml:space="preserve"> dany lok</w:t>
      </w:r>
      <w:r w:rsidR="004836AF">
        <w:t>al</w:t>
      </w:r>
      <w:r w:rsidR="0090617D">
        <w:t>/lokale</w:t>
      </w:r>
      <w:r w:rsidR="004836AF">
        <w:t xml:space="preserve"> spełnia</w:t>
      </w:r>
      <w:r w:rsidR="0090617D">
        <w:t>/spełniają</w:t>
      </w:r>
      <w:r w:rsidR="004836AF">
        <w:t xml:space="preserve"> wymogi z art. 2</w:t>
      </w:r>
      <w:r w:rsidR="004836AF" w:rsidRPr="004836AF">
        <w:t xml:space="preserve"> ustawy o własności lokali i może służyć przeznaczeniu podanemu we wniosku</w:t>
      </w:r>
      <w:r>
        <w:t xml:space="preserve">. </w:t>
      </w:r>
    </w:p>
    <w:p w14:paraId="789BF53A" w14:textId="77777777" w:rsidR="00B966F4" w:rsidRDefault="00B966F4" w:rsidP="00B966F4">
      <w:pPr>
        <w:pStyle w:val="Akapitzlist"/>
      </w:pPr>
    </w:p>
    <w:p w14:paraId="121B9820" w14:textId="77777777" w:rsidR="00B966F4" w:rsidRDefault="00495211" w:rsidP="00B966F4">
      <w:pPr>
        <w:pStyle w:val="Akapitzlist"/>
        <w:numPr>
          <w:ilvl w:val="0"/>
          <w:numId w:val="4"/>
        </w:numPr>
        <w:spacing w:before="160"/>
        <w:ind w:left="714" w:hanging="357"/>
      </w:pPr>
      <w:r>
        <w:t>zaświadczenie o nadaniu numeru porządkowego budynku (dotyczy nowych inwestycji),</w:t>
      </w:r>
    </w:p>
    <w:p w14:paraId="47A7C663" w14:textId="77777777" w:rsidR="003A26C9" w:rsidRPr="004F32B7" w:rsidRDefault="009C2F3C" w:rsidP="00B966F4">
      <w:pPr>
        <w:pStyle w:val="Akapitzlist"/>
        <w:numPr>
          <w:ilvl w:val="0"/>
          <w:numId w:val="4"/>
        </w:numPr>
        <w:spacing w:before="160"/>
        <w:ind w:left="714" w:hanging="357"/>
      </w:pPr>
      <w:r w:rsidRPr="004F32B7">
        <w:t xml:space="preserve">w przypadku </w:t>
      </w:r>
      <w:r w:rsidR="000118E3" w:rsidRPr="004F32B7">
        <w:t>zaświadczenia wydanego w i</w:t>
      </w:r>
      <w:r w:rsidRPr="004F32B7">
        <w:t xml:space="preserve">nnym przypadku niż </w:t>
      </w:r>
      <w:r w:rsidR="000118E3" w:rsidRPr="004F32B7">
        <w:t>w</w:t>
      </w:r>
      <w:r w:rsidRPr="004F32B7">
        <w:t xml:space="preserve"> sprawach budownictwa mieszkaniowego </w:t>
      </w:r>
      <w:r w:rsidR="003A26C9" w:rsidRPr="004F32B7">
        <w:t>– dowód wpłaty opłaty skarbowej w wys. 17 zł od zaświadczenia,</w:t>
      </w:r>
    </w:p>
    <w:p w14:paraId="6933E3FB" w14:textId="79FF906A" w:rsidR="000118E3" w:rsidRDefault="003A26C9" w:rsidP="003A26C9">
      <w:pPr>
        <w:pStyle w:val="Akapitzlist"/>
        <w:numPr>
          <w:ilvl w:val="0"/>
          <w:numId w:val="4"/>
        </w:numPr>
        <w:spacing w:before="160"/>
        <w:ind w:left="714" w:hanging="357"/>
      </w:pPr>
      <w:r>
        <w:t>pełnomocnictwo (w przypadku działania przez pełnomocnika) wraz z dowodem wpłaty o</w:t>
      </w:r>
      <w:r w:rsidR="00BF27CE">
        <w:t xml:space="preserve">płaty skarbowej w wys. 17 zł od </w:t>
      </w:r>
      <w:r>
        <w:t>pełnomocnictwa.</w:t>
      </w:r>
    </w:p>
    <w:p w14:paraId="722C94D1" w14:textId="77777777" w:rsidR="00BC15DA" w:rsidRDefault="00BC15DA" w:rsidP="003A26C9"/>
    <w:p w14:paraId="24A6135B" w14:textId="77777777" w:rsidR="00B81B7C" w:rsidRDefault="00B81B7C" w:rsidP="003A26C9"/>
    <w:p w14:paraId="06BE087A" w14:textId="77777777" w:rsidR="003A26C9" w:rsidRDefault="00BF27CE" w:rsidP="00B966F4">
      <w:pPr>
        <w:spacing w:after="0"/>
      </w:pPr>
      <w:r>
        <w:t xml:space="preserve">                                                                                                     </w:t>
      </w:r>
      <w:r w:rsidR="003A26C9">
        <w:t>......................................................................</w:t>
      </w:r>
    </w:p>
    <w:p w14:paraId="4357E033" w14:textId="77777777" w:rsidR="00622932" w:rsidRDefault="00814F37" w:rsidP="00814F37">
      <w:pPr>
        <w:spacing w:after="0"/>
        <w:jc w:val="center"/>
      </w:pPr>
      <w:r>
        <w:t xml:space="preserve">                                                                                                        (</w:t>
      </w:r>
      <w:r w:rsidR="00BF27CE">
        <w:t>imię i nazwisko</w:t>
      </w:r>
    </w:p>
    <w:p w14:paraId="1D40E0FE" w14:textId="77777777" w:rsidR="003A26C9" w:rsidRDefault="00BF27CE" w:rsidP="00B966F4">
      <w:pPr>
        <w:spacing w:after="0"/>
      </w:pPr>
      <w:r>
        <w:t xml:space="preserve">                              </w:t>
      </w:r>
      <w:r w:rsidR="00814F37">
        <w:t xml:space="preserve">                           </w:t>
      </w:r>
      <w:r>
        <w:t xml:space="preserve">- czytelny </w:t>
      </w:r>
      <w:r w:rsidR="00814F37">
        <w:t xml:space="preserve">podpis wnioskodawcy lub osoby przez niego </w:t>
      </w:r>
      <w:r w:rsidR="003A26C9">
        <w:t>upoważnionej)</w:t>
      </w:r>
    </w:p>
    <w:p w14:paraId="0CCEBA6E" w14:textId="77777777" w:rsidR="00B81B7C" w:rsidRDefault="00B81B7C" w:rsidP="00495211">
      <w:pPr>
        <w:spacing w:after="120"/>
        <w:ind w:firstLine="708"/>
        <w:rPr>
          <w:rFonts w:ascii="Arial" w:hAnsi="Arial" w:cs="Arial"/>
          <w:b/>
          <w:sz w:val="18"/>
          <w:szCs w:val="18"/>
        </w:rPr>
      </w:pPr>
    </w:p>
    <w:p w14:paraId="5C542F43" w14:textId="77777777" w:rsidR="00B81B7C" w:rsidRDefault="00B81B7C" w:rsidP="00BC15DA">
      <w:pPr>
        <w:spacing w:after="120"/>
        <w:rPr>
          <w:rFonts w:ascii="Arial" w:hAnsi="Arial" w:cs="Arial"/>
          <w:b/>
          <w:sz w:val="18"/>
          <w:szCs w:val="18"/>
        </w:rPr>
      </w:pPr>
    </w:p>
    <w:p w14:paraId="03B104DB" w14:textId="77777777" w:rsidR="00662E87" w:rsidRDefault="00B966F4" w:rsidP="00BC15DA">
      <w:pPr>
        <w:spacing w:after="120"/>
        <w:rPr>
          <w:rFonts w:ascii="Arial" w:hAnsi="Arial" w:cs="Arial"/>
          <w:sz w:val="18"/>
          <w:szCs w:val="18"/>
        </w:rPr>
      </w:pPr>
      <w:r>
        <w:rPr>
          <w:rFonts w:ascii="Arial" w:hAnsi="Arial" w:cs="Arial"/>
          <w:b/>
          <w:sz w:val="18"/>
          <w:szCs w:val="18"/>
        </w:rPr>
        <w:t>Wyjaśnienia</w:t>
      </w:r>
      <w:r w:rsidR="00662E87" w:rsidRPr="00A530AF">
        <w:rPr>
          <w:rFonts w:ascii="Arial" w:hAnsi="Arial" w:cs="Arial"/>
          <w:sz w:val="18"/>
          <w:szCs w:val="18"/>
        </w:rPr>
        <w:t xml:space="preserve">: </w:t>
      </w:r>
    </w:p>
    <w:p w14:paraId="3913FA89" w14:textId="77777777" w:rsidR="00662E87" w:rsidRPr="005523B8" w:rsidRDefault="00662E87" w:rsidP="00622932">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Nr rachunku bankowego Urzędu Miasta i Gminy Piaseczno</w:t>
      </w:r>
      <w:r w:rsidR="00495211" w:rsidRPr="005523B8">
        <w:rPr>
          <w:rFonts w:eastAsia="Times New Roman" w:cstheme="minorHAnsi"/>
          <w:color w:val="000000"/>
          <w:sz w:val="24"/>
          <w:szCs w:val="24"/>
          <w:lang w:eastAsia="pl-PL"/>
        </w:rPr>
        <w:t>:</w:t>
      </w:r>
    </w:p>
    <w:p w14:paraId="4E7F1D5B" w14:textId="2D2700BF" w:rsidR="00662E87" w:rsidRPr="005523B8" w:rsidRDefault="00662E87" w:rsidP="00622932">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 xml:space="preserve">Bank </w:t>
      </w:r>
      <w:r w:rsidR="008A6630" w:rsidRPr="005523B8">
        <w:rPr>
          <w:rFonts w:eastAsia="Times New Roman" w:cstheme="minorHAnsi"/>
          <w:color w:val="000000"/>
          <w:sz w:val="24"/>
          <w:szCs w:val="24"/>
          <w:lang w:eastAsia="pl-PL"/>
        </w:rPr>
        <w:t>PKO</w:t>
      </w:r>
      <w:r w:rsidRPr="005523B8">
        <w:rPr>
          <w:rFonts w:eastAsia="Times New Roman" w:cstheme="minorHAnsi"/>
          <w:color w:val="000000"/>
          <w:sz w:val="24"/>
          <w:szCs w:val="24"/>
          <w:lang w:eastAsia="pl-PL"/>
        </w:rPr>
        <w:t xml:space="preserve"> S.A.</w:t>
      </w:r>
      <w:r w:rsidR="008A6630" w:rsidRPr="005523B8">
        <w:rPr>
          <w:rFonts w:eastAsia="Times New Roman" w:cstheme="minorHAnsi"/>
          <w:color w:val="000000"/>
          <w:sz w:val="24"/>
          <w:szCs w:val="24"/>
          <w:lang w:eastAsia="pl-PL"/>
        </w:rPr>
        <w:t xml:space="preserve"> o/Piaseczno</w:t>
      </w:r>
    </w:p>
    <w:p w14:paraId="7D95FFC0" w14:textId="717A8951" w:rsidR="00BF27CE" w:rsidRPr="005523B8" w:rsidRDefault="008A6630" w:rsidP="00EA73EA">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05 1240 6973 1111 0010 8670 6226</w:t>
      </w:r>
    </w:p>
    <w:p w14:paraId="7E8164D4" w14:textId="77777777" w:rsidR="00EA73EA" w:rsidRPr="005523B8" w:rsidRDefault="00EA73EA" w:rsidP="00EA73EA">
      <w:pPr>
        <w:shd w:val="clear" w:color="auto" w:fill="FFFFFF"/>
        <w:spacing w:after="120" w:line="240" w:lineRule="auto"/>
        <w:rPr>
          <w:rFonts w:eastAsia="Times New Roman" w:cstheme="minorHAnsi"/>
          <w:color w:val="000000"/>
          <w:lang w:eastAsia="pl-PL"/>
        </w:rPr>
      </w:pPr>
    </w:p>
    <w:p w14:paraId="4506116D" w14:textId="77777777" w:rsidR="00662E87" w:rsidRPr="00BC15DA" w:rsidRDefault="00662E87" w:rsidP="00622932">
      <w:pPr>
        <w:spacing w:after="120"/>
        <w:rPr>
          <w:rFonts w:cstheme="minorHAnsi"/>
          <w:b/>
        </w:rPr>
      </w:pPr>
      <w:r w:rsidRPr="00BC15DA">
        <w:rPr>
          <w:rFonts w:cstheme="minorHAnsi"/>
          <w:b/>
        </w:rPr>
        <w:t>Wniosek będzie rozpatrywany przez:</w:t>
      </w:r>
    </w:p>
    <w:p w14:paraId="14D7588B" w14:textId="77777777" w:rsidR="000118E3" w:rsidRPr="005523B8" w:rsidRDefault="003A26C9" w:rsidP="00622932">
      <w:pPr>
        <w:spacing w:after="120"/>
        <w:rPr>
          <w:rFonts w:cstheme="minorHAnsi"/>
          <w:sz w:val="24"/>
          <w:szCs w:val="24"/>
        </w:rPr>
      </w:pPr>
      <w:r w:rsidRPr="005523B8">
        <w:rPr>
          <w:rFonts w:cstheme="minorHAnsi"/>
          <w:sz w:val="24"/>
          <w:szCs w:val="24"/>
        </w:rPr>
        <w:t xml:space="preserve">Wydział Architektoniczno-Budowlany Starostwa Powiatowego w Piasecznie, </w:t>
      </w:r>
    </w:p>
    <w:p w14:paraId="246C8D16" w14:textId="77777777" w:rsidR="003A26C9" w:rsidRPr="005523B8" w:rsidRDefault="003A26C9" w:rsidP="00622932">
      <w:pPr>
        <w:spacing w:after="120"/>
        <w:rPr>
          <w:rFonts w:cstheme="minorHAnsi"/>
          <w:sz w:val="24"/>
          <w:szCs w:val="24"/>
        </w:rPr>
      </w:pPr>
      <w:r w:rsidRPr="005523B8">
        <w:rPr>
          <w:rFonts w:cstheme="minorHAnsi"/>
          <w:sz w:val="24"/>
          <w:szCs w:val="24"/>
        </w:rPr>
        <w:t>ul. Chyliczkowska 14, 05-500 Piaseczno</w:t>
      </w:r>
    </w:p>
    <w:p w14:paraId="736D4E7E" w14:textId="77777777" w:rsidR="00F12500" w:rsidRPr="005523B8" w:rsidRDefault="003A26C9" w:rsidP="00622932">
      <w:pPr>
        <w:spacing w:after="120"/>
        <w:rPr>
          <w:rFonts w:cstheme="minorHAnsi"/>
          <w:sz w:val="24"/>
          <w:szCs w:val="24"/>
        </w:rPr>
      </w:pPr>
      <w:r w:rsidRPr="005523B8">
        <w:rPr>
          <w:rFonts w:cstheme="minorHAnsi"/>
          <w:sz w:val="24"/>
          <w:szCs w:val="24"/>
        </w:rPr>
        <w:t>tel. 022 756-61-63, fax. 022-737-11-58</w:t>
      </w:r>
      <w:r w:rsidR="00F12500" w:rsidRPr="005523B8">
        <w:rPr>
          <w:rFonts w:cstheme="minorHAnsi"/>
          <w:sz w:val="24"/>
          <w:szCs w:val="24"/>
        </w:rPr>
        <w:t xml:space="preserve"> </w:t>
      </w:r>
    </w:p>
    <w:p w14:paraId="200778C8" w14:textId="77777777" w:rsidR="00BC15DA" w:rsidRDefault="00BC15DA" w:rsidP="00622932">
      <w:pPr>
        <w:spacing w:after="120"/>
        <w:ind w:firstLine="708"/>
        <w:rPr>
          <w:rFonts w:cstheme="minorHAnsi"/>
        </w:rPr>
      </w:pPr>
    </w:p>
    <w:p w14:paraId="37AC16F3" w14:textId="77777777" w:rsidR="00F12500" w:rsidRPr="00B0488B" w:rsidRDefault="00A530AF" w:rsidP="00622932">
      <w:pPr>
        <w:spacing w:after="120"/>
        <w:ind w:firstLine="708"/>
        <w:rPr>
          <w:rFonts w:cstheme="minorHAnsi"/>
        </w:rPr>
      </w:pPr>
      <w:r w:rsidRPr="00B0488B">
        <w:rPr>
          <w:rFonts w:cstheme="minorHAnsi"/>
        </w:rPr>
        <w:t>Pomieszczenia w lokalach oraz pomieszczenia przynależne muszą</w:t>
      </w:r>
      <w:r w:rsidR="000118E3" w:rsidRPr="00B0488B">
        <w:rPr>
          <w:rFonts w:cstheme="minorHAnsi"/>
        </w:rPr>
        <w:t xml:space="preserve"> spełniać warunki zawarte w rozporządzeniu Ministra Infrastruktury z dnia 12 kwietnia 2002 r. w sprawie warunków technicznych, jakim powinny odpowia</w:t>
      </w:r>
      <w:r w:rsidRPr="00B0488B">
        <w:rPr>
          <w:rFonts w:cstheme="minorHAnsi"/>
        </w:rPr>
        <w:t>dać budynki i ich usytuowanie</w:t>
      </w:r>
      <w:r w:rsidR="00EA73EA" w:rsidRPr="00B0488B">
        <w:rPr>
          <w:rFonts w:cstheme="minorHAnsi"/>
        </w:rPr>
        <w:t>.</w:t>
      </w:r>
    </w:p>
    <w:p w14:paraId="5FF9318E" w14:textId="77777777" w:rsidR="00F12500" w:rsidRPr="00B0488B" w:rsidRDefault="00F12500" w:rsidP="00622932">
      <w:pPr>
        <w:spacing w:after="120" w:line="240" w:lineRule="auto"/>
        <w:ind w:firstLine="708"/>
        <w:rPr>
          <w:rFonts w:eastAsia="Times New Roman" w:cstheme="minorHAnsi"/>
          <w:lang w:eastAsia="pl-PL"/>
        </w:rPr>
      </w:pPr>
      <w:r w:rsidRPr="00B0488B">
        <w:rPr>
          <w:rFonts w:eastAsia="Times New Roman" w:cstheme="minorHAnsi"/>
          <w:b/>
          <w:bCs/>
          <w:color w:val="333333"/>
          <w:shd w:val="clear" w:color="auto" w:fill="FFFFFF"/>
          <w:lang w:eastAsia="pl-PL"/>
        </w:rPr>
        <w:lastRenderedPageBreak/>
        <w:t>Art.  2</w:t>
      </w:r>
      <w:r w:rsidRPr="00B0488B">
        <w:rPr>
          <w:rFonts w:eastAsia="Times New Roman" w:cstheme="minorHAnsi"/>
          <w:bCs/>
          <w:color w:val="333333"/>
          <w:shd w:val="clear" w:color="auto" w:fill="FFFFFF"/>
          <w:lang w:eastAsia="pl-PL"/>
        </w:rPr>
        <w:t xml:space="preserve"> ustawy z dnia 24 czerwca 1994 r. o własności lokali, stanowi, że:</w:t>
      </w:r>
    </w:p>
    <w:p w14:paraId="75EF0726"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color w:val="333333"/>
          <w:lang w:eastAsia="pl-PL"/>
        </w:rPr>
        <w:t>„</w:t>
      </w:r>
      <w:r w:rsidRPr="00B0488B">
        <w:rPr>
          <w:rFonts w:eastAsia="Times New Roman" w:cstheme="minorHAnsi"/>
          <w:b/>
          <w:color w:val="333333"/>
          <w:lang w:eastAsia="pl-PL"/>
        </w:rPr>
        <w:t>1.</w:t>
      </w:r>
      <w:r w:rsidRPr="00B0488B">
        <w:rPr>
          <w:rFonts w:eastAsia="Times New Roman" w:cstheme="minorHAnsi"/>
          <w:color w:val="333333"/>
          <w:lang w:eastAsia="pl-PL"/>
        </w:rPr>
        <w:t> Samodzielny lokal mieszkalny, a także lokal o innym przeznaczeniu, zwane dalej "lokalami", mogą stanowić odrębne nieruchomości.</w:t>
      </w:r>
    </w:p>
    <w:p w14:paraId="6DF23297"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1a.  </w:t>
      </w:r>
      <w:r w:rsidRPr="00B0488B">
        <w:rPr>
          <w:rFonts w:eastAsia="Times New Roman" w:cstheme="minorHAnsi"/>
          <w:color w:val="333333"/>
          <w:lang w:eastAsia="pl-PL"/>
        </w:rPr>
        <w:t>Ustanowienie odrębnej własności samodzielnego lokalu następuje zgodnie z ustaleniami miejscowego planu zagospodarowania przestrzennego albo treścią decyzji o warunkach zabudowy i zagospodarowania terenu oraz zgodnie z pozwoleniem na budowę albo skutecznie dokonanym zgłoszeniem, i zgodnie z pozwoleniem na użytkowanie albo skutecznie dokonanym zawiadomieniem o zakończeniu budowy.</w:t>
      </w:r>
    </w:p>
    <w:p w14:paraId="7F8BB95F"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1b</w:t>
      </w:r>
      <w:r w:rsidRPr="00B0488B">
        <w:rPr>
          <w:rFonts w:eastAsia="Times New Roman" w:cstheme="minorHAnsi"/>
          <w:color w:val="333333"/>
          <w:lang w:eastAsia="pl-PL"/>
        </w:rPr>
        <w:t>.  Przepisu ust. 1a nie stosuje się do budynków istniejących przed dniem 1 stycznia 1995 r. lub wybudowanych na podstawie pozwolenia na budowę wydanego przed tą datą.</w:t>
      </w:r>
    </w:p>
    <w:p w14:paraId="2E536EB8"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1c.</w:t>
      </w:r>
      <w:r w:rsidRPr="00B0488B">
        <w:rPr>
          <w:rFonts w:eastAsia="Times New Roman" w:cstheme="minorHAnsi"/>
          <w:color w:val="333333"/>
          <w:lang w:eastAsia="pl-PL"/>
        </w:rPr>
        <w:t>  Odrębną nieruchomość w budynku mieszkalnym jednorodzinnym mogą stanowić co najwyżej dwa samodzielne lokale mieszkalne. Ograniczenie to nie ma zastosowania do budynków, które zostały wybudowane na podstawie pozwolenia na budowę wydanego przed dniem 11 lipca 2003 r.</w:t>
      </w:r>
    </w:p>
    <w:p w14:paraId="51CB5066"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2.</w:t>
      </w:r>
      <w:r w:rsidRPr="00B0488B">
        <w:rPr>
          <w:rFonts w:eastAsia="Times New Roman" w:cstheme="minorHAnsi"/>
          <w:color w:val="333333"/>
          <w:lang w:eastAsia="pl-PL"/>
        </w:rPr>
        <w:t> Samodzielnym lokalem mieszkalnym, w rozumieniu ustawy, jest wydzielona trwałymi ścianami w obrębie budynku izba lub zespół izb przeznaczonych na stały pobyt ludzi, które wraz z pomieszczeniami pomocniczymi służą zaspokajaniu ich potrzeb mieszkaniowych. Przepis ten stosuje się odpowiednio również do samodzielnych lokali wykorzystywanych zgodnie z przeznaczeniem na cele inne niż mieszkalne.</w:t>
      </w:r>
    </w:p>
    <w:p w14:paraId="7FD844CC"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3.</w:t>
      </w:r>
      <w:r w:rsidRPr="00B0488B">
        <w:rPr>
          <w:rFonts w:eastAsia="Times New Roman" w:cstheme="minorHAnsi"/>
          <w:color w:val="333333"/>
          <w:lang w:eastAsia="pl-PL"/>
        </w:rPr>
        <w:t>  </w:t>
      </w:r>
      <w:r w:rsidRPr="00B0488B">
        <w:rPr>
          <w:rFonts w:eastAsia="Times New Roman" w:cstheme="minorHAnsi"/>
          <w:b/>
          <w:lang w:eastAsia="pl-PL"/>
        </w:rPr>
        <w:t>Spełnienie wymagań, o których mowa w ust. 1a-2, stwierdza starosta w formie zaświadczenia</w:t>
      </w:r>
      <w:r w:rsidRPr="00B0488B">
        <w:rPr>
          <w:rFonts w:eastAsia="Times New Roman" w:cstheme="minorHAnsi"/>
          <w:color w:val="333333"/>
          <w:lang w:eastAsia="pl-PL"/>
        </w:rPr>
        <w:t>.</w:t>
      </w:r>
    </w:p>
    <w:p w14:paraId="26D44DF5"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4.</w:t>
      </w:r>
      <w:r w:rsidRPr="00B0488B">
        <w:rPr>
          <w:rFonts w:eastAsia="Times New Roman" w:cstheme="minorHAnsi"/>
          <w:color w:val="333333"/>
          <w:lang w:eastAsia="pl-PL"/>
        </w:rPr>
        <w:t> Do lokalu mogą przynależeć, jako jego części składowe, pomieszczenia, choćby nawet do niego bezpośrednio nie przylegały lub były położone w granicach nieruchomości gruntowej poza budynkiem, w którym wyodrębniono dany lokal, a w szczególności: piwnica, strych, komórka, garaż, zwane dalej "pomieszczeniami przynależnymi".</w:t>
      </w:r>
    </w:p>
    <w:p w14:paraId="39BF6F9E"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5.</w:t>
      </w:r>
      <w:r w:rsidRPr="00B0488B">
        <w:rPr>
          <w:rFonts w:eastAsia="Times New Roman" w:cstheme="minorHAnsi"/>
          <w:color w:val="333333"/>
          <w:lang w:eastAsia="pl-PL"/>
        </w:rPr>
        <w:t> Lokale wraz z pomieszczeniami do nich przynależnymi zaznacza się na rzucie odpowiednich kondygnacji budynku, a w razie położenia pomieszczeń przynależnych poza budynkiem mieszkalnym - także na wyrysie z operatu ewidencyjnego; dokumenty te stanowią załącznik do aktu ustanawiającego odrębną własność lokalu.</w:t>
      </w:r>
    </w:p>
    <w:p w14:paraId="0029E269"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6.</w:t>
      </w:r>
      <w:r w:rsidRPr="00B0488B">
        <w:rPr>
          <w:rFonts w:eastAsia="Times New Roman" w:cstheme="minorHAnsi"/>
          <w:color w:val="333333"/>
          <w:lang w:eastAsia="pl-PL"/>
        </w:rPr>
        <w:t xml:space="preserve"> W razie braku dokumentacji technicznej budynku, zaznaczeń, o których mowa w ust. 5, dokonuje się, zgodnie z wymogami </w:t>
      </w:r>
      <w:hyperlink r:id="rId7" w:anchor="/search-hypertext/16796092_art(2)_1?pit=2018-10-09" w:history="1">
        <w:r w:rsidRPr="00B0488B">
          <w:rPr>
            <w:rFonts w:eastAsia="Times New Roman" w:cstheme="minorHAnsi"/>
            <w:lang w:eastAsia="pl-PL"/>
          </w:rPr>
          <w:t>przepisów</w:t>
        </w:r>
      </w:hyperlink>
      <w:r w:rsidRPr="00B0488B">
        <w:rPr>
          <w:rFonts w:eastAsia="Times New Roman" w:cstheme="minorHAnsi"/>
          <w:lang w:eastAsia="pl-PL"/>
        </w:rPr>
        <w:t xml:space="preserve"> </w:t>
      </w:r>
      <w:r w:rsidRPr="00B0488B">
        <w:rPr>
          <w:rFonts w:eastAsia="Times New Roman" w:cstheme="minorHAnsi"/>
          <w:color w:val="333333"/>
          <w:lang w:eastAsia="pl-PL"/>
        </w:rPr>
        <w:t>prawa budowlanego, na koszt dotychczasowego właściciela nieruchomości, o ile strony umowy o ustanowienie odrębnej własności lokalu nie postanowiły inaczej.”</w:t>
      </w:r>
    </w:p>
    <w:p w14:paraId="61DF79BC" w14:textId="77777777" w:rsidR="00495211" w:rsidRPr="00B0488B" w:rsidRDefault="00495211" w:rsidP="00EA73EA">
      <w:pPr>
        <w:shd w:val="clear" w:color="auto" w:fill="FFFFFF"/>
        <w:spacing w:after="120" w:line="240" w:lineRule="auto"/>
        <w:ind w:firstLine="708"/>
        <w:jc w:val="both"/>
        <w:rPr>
          <w:rFonts w:eastAsia="Times New Roman" w:cstheme="minorHAnsi"/>
          <w:b/>
          <w:bCs/>
          <w:color w:val="333333"/>
          <w:lang w:eastAsia="pl-PL"/>
        </w:rPr>
      </w:pPr>
      <w:r w:rsidRPr="00B0488B">
        <w:rPr>
          <w:rFonts w:eastAsia="Times New Roman" w:cstheme="minorHAnsi"/>
          <w:b/>
          <w:bCs/>
          <w:color w:val="333333"/>
          <w:lang w:eastAsia="pl-PL"/>
        </w:rPr>
        <w:t>Uwierzytelnianie kopii dokumentu odbywa się zgo</w:t>
      </w:r>
      <w:r w:rsidR="00EA73EA" w:rsidRPr="00B0488B">
        <w:rPr>
          <w:rFonts w:eastAsia="Times New Roman" w:cstheme="minorHAnsi"/>
          <w:b/>
          <w:bCs/>
          <w:color w:val="333333"/>
          <w:lang w:eastAsia="pl-PL"/>
        </w:rPr>
        <w:t>dnie z art. 76 a ustawy z dnia 14 czerwca 1960 r. Kodeks postępowania administracyjnego, który stanowi, że:</w:t>
      </w:r>
    </w:p>
    <w:p w14:paraId="554E05DA" w14:textId="77777777" w:rsidR="00495211" w:rsidRPr="00B0488B" w:rsidRDefault="00EA73EA"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w:t>
      </w:r>
      <w:r w:rsidR="00495211" w:rsidRPr="00B0488B">
        <w:rPr>
          <w:rFonts w:eastAsia="Times New Roman" w:cstheme="minorHAnsi"/>
          <w:b/>
          <w:bCs/>
          <w:color w:val="333333"/>
          <w:lang w:eastAsia="pl-PL"/>
        </w:rPr>
        <w:t>§  1. </w:t>
      </w:r>
      <w:r w:rsidR="00495211" w:rsidRPr="00B0488B">
        <w:rPr>
          <w:rFonts w:eastAsia="Times New Roman" w:cstheme="minorHAnsi"/>
          <w:color w:val="333333"/>
          <w:lang w:eastAsia="pl-PL"/>
        </w:rPr>
        <w:t>Jeżeli dokument znajduje się w aktach organu lub podmiotu, o którym mowa w art. 76 § 1 lub 2, wystarczy przedstawić urzędowo poświadczony przez ten organ lub podmiot odpis lub wyciąg z dokumentu. Organ administracji publicznej zażąda udzielenia odpisu lub wyciągu, jeżeli strona sama uzyskać ich nie może. Gdy organ uzna za konieczne przejrzenie oryginału dokumentu, może wystąpić o jego dostarczenie.</w:t>
      </w:r>
    </w:p>
    <w:p w14:paraId="2D435B48"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 </w:t>
      </w:r>
      <w:r w:rsidRPr="00B0488B">
        <w:rPr>
          <w:rFonts w:eastAsia="Times New Roman" w:cstheme="minorHAnsi"/>
          <w:color w:val="333333"/>
          <w:lang w:eastAsia="pl-PL"/>
        </w:rPr>
        <w:t>Zamiast oryginału dokumentu strona może złożyć odpis dokumentu, jeżeli jego zgodność z oryginałem została poświadczona przez notariusza albo przez występującego w sprawie pełnomocnika strony będącego adwokatem, radcą prawnym, rzecznikiem patentowym lub doradcą podatkowym.</w:t>
      </w:r>
    </w:p>
    <w:p w14:paraId="0C119FE4"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2a.  </w:t>
      </w:r>
      <w:r w:rsidRPr="00B0488B">
        <w:rPr>
          <w:rFonts w:eastAsia="Times New Roman" w:cstheme="minorHAnsi"/>
          <w:color w:val="333333"/>
          <w:lang w:eastAsia="pl-PL"/>
        </w:rPr>
        <w:t xml:space="preserve">Jeżeli odpis dokumentu został sporządzony w formie dokumentu elektronicznego, poświadczenie jego zgodności z oryginałem, o którym mowa w § 2, dokonuje się przy użyciu kwalifikowanego podpisu elektronicznego albo podpisu zaufanego. Odpisy dokumentów poświadczane elektronicznie sporządzane są w formatach danych określonych w przepisach </w:t>
      </w:r>
      <w:r w:rsidRPr="00B0488B">
        <w:rPr>
          <w:rFonts w:eastAsia="Times New Roman" w:cstheme="minorHAnsi"/>
          <w:color w:val="333333"/>
          <w:lang w:eastAsia="pl-PL"/>
        </w:rPr>
        <w:lastRenderedPageBreak/>
        <w:t>wydanych na podstawie art. 18 pkt 1 ustawy z dnia 17 lutego 2005 r. o informatyzacji działalności podmiotów realizujących zadania publiczne.</w:t>
      </w:r>
    </w:p>
    <w:p w14:paraId="1B2FB34A" w14:textId="693BBFB0"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2b. </w:t>
      </w:r>
      <w:r w:rsidRPr="00B0488B">
        <w:rPr>
          <w:rFonts w:eastAsia="Times New Roman" w:cstheme="minorHAnsi"/>
          <w:color w:val="333333"/>
          <w:lang w:eastAsia="pl-PL"/>
        </w:rPr>
        <w:t>Upoważniony pracownik organu prowadzącego postępowanie, któremu został okazany oryginał dokumentu wraz z odpisem, na żądanie strony, poświadcza zgodność odpisu dokumentu z oryginałem. Poświadczenie obejmuje podpis pracownika, datę i oznaczenie miejsca sporządzenia</w:t>
      </w:r>
      <w:r w:rsidR="005523B8">
        <w:rPr>
          <w:rFonts w:eastAsia="Times New Roman" w:cstheme="minorHAnsi"/>
          <w:color w:val="333333"/>
          <w:lang w:eastAsia="pl-PL"/>
        </w:rPr>
        <w:t xml:space="preserve"> </w:t>
      </w:r>
      <w:r w:rsidRPr="00B0488B">
        <w:rPr>
          <w:rFonts w:eastAsia="Times New Roman" w:cstheme="minorHAnsi"/>
          <w:color w:val="333333"/>
          <w:lang w:eastAsia="pl-PL"/>
        </w:rPr>
        <w:t>poświadczenia, a na żądanie strony, również godzinę sporządzenia poświadczenia. Jeżeli dokument zawiera cechy szczególne (dopiski, poprawki lub uszkodzenia), należy stwierdzić to w poświadczeniu.</w:t>
      </w:r>
    </w:p>
    <w:p w14:paraId="0FFDDFF9"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3. </w:t>
      </w:r>
      <w:r w:rsidRPr="00B0488B">
        <w:rPr>
          <w:rFonts w:eastAsia="Times New Roman" w:cstheme="minorHAnsi"/>
          <w:color w:val="333333"/>
          <w:lang w:eastAsia="pl-PL"/>
        </w:rPr>
        <w:t>Zawarte w odpisie dokumentu poświadczenie zgodności z oryginałem przez występującego w sprawie pełnomocnika strony będącego adwokatem, radcą prawnym, rzecznikiem patentowym lub doradcą podatkowym albo przez upoważnionego pracownika organu prowadzącego postępowanie ma charakter dokumentu urzędowego.</w:t>
      </w:r>
    </w:p>
    <w:p w14:paraId="045A1D84" w14:textId="77E977CA" w:rsidR="00BC15DA" w:rsidRPr="00BC15DA" w:rsidRDefault="00495211" w:rsidP="00BC15DA">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4. </w:t>
      </w:r>
      <w:r w:rsidRPr="00B0488B">
        <w:rPr>
          <w:rFonts w:eastAsia="Times New Roman" w:cstheme="minorHAnsi"/>
          <w:color w:val="333333"/>
          <w:lang w:eastAsia="pl-PL"/>
        </w:rPr>
        <w:t>Jeżeli jest to uzasadnione okolicznościami sprawy, organ administracji publicznej zażąda od strony składającej odpis dokumentu, o którym mowa w § 2, przedłożenia oryginału tego dokumentu.</w:t>
      </w:r>
      <w:r w:rsidR="00EA73EA" w:rsidRPr="00B0488B">
        <w:rPr>
          <w:rFonts w:eastAsia="Times New Roman" w:cstheme="minorHAnsi"/>
          <w:color w:val="333333"/>
          <w:lang w:eastAsia="pl-PL"/>
        </w:rPr>
        <w:t>”</w:t>
      </w:r>
    </w:p>
    <w:p w14:paraId="268D1D20" w14:textId="77777777" w:rsidR="00BC15DA" w:rsidRDefault="00BC15DA" w:rsidP="005B0FB1">
      <w:pPr>
        <w:autoSpaceDE w:val="0"/>
        <w:autoSpaceDN w:val="0"/>
        <w:adjustRightInd w:val="0"/>
        <w:spacing w:after="0" w:line="240" w:lineRule="auto"/>
        <w:jc w:val="both"/>
        <w:rPr>
          <w:rFonts w:ascii="Times New Roman" w:hAnsi="Times New Roman" w:cs="Times New Roman"/>
          <w:sz w:val="20"/>
          <w:szCs w:val="20"/>
        </w:rPr>
      </w:pPr>
    </w:p>
    <w:p w14:paraId="0EA30BC7" w14:textId="77777777" w:rsidR="00BC15DA" w:rsidRDefault="00BC15DA" w:rsidP="005B0FB1">
      <w:pPr>
        <w:autoSpaceDE w:val="0"/>
        <w:autoSpaceDN w:val="0"/>
        <w:adjustRightInd w:val="0"/>
        <w:spacing w:after="0" w:line="240" w:lineRule="auto"/>
        <w:jc w:val="both"/>
        <w:rPr>
          <w:rFonts w:ascii="Times New Roman" w:hAnsi="Times New Roman" w:cs="Times New Roman"/>
          <w:sz w:val="20"/>
          <w:szCs w:val="20"/>
        </w:rPr>
      </w:pPr>
    </w:p>
    <w:p w14:paraId="32F72BEA"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W związku ze zbieraniem od Pani/Pana danych osobowych, które to dane dotyczą Pani/Pana, podaje,</w:t>
      </w:r>
      <w:r>
        <w:rPr>
          <w:rFonts w:ascii="Times New Roman" w:hAnsi="Times New Roman" w:cs="Times New Roman"/>
          <w:sz w:val="20"/>
          <w:szCs w:val="20"/>
        </w:rPr>
        <w:t xml:space="preserve"> </w:t>
      </w:r>
      <w:r w:rsidRPr="00C23798">
        <w:rPr>
          <w:rFonts w:ascii="Times New Roman" w:hAnsi="Times New Roman" w:cs="Times New Roman"/>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4F5C7FCE"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swoją tożsamość i dane kontaktowe:</w:t>
      </w:r>
    </w:p>
    <w:p w14:paraId="2A9FECD6"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Starosta Piaseczyński, ul. Chyliczkowska 14, 05-500 Piaseczno,</w:t>
      </w:r>
    </w:p>
    <w:p w14:paraId="544D8FE7"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dane kontaktowe inspektora ochrony danych:</w:t>
      </w:r>
    </w:p>
    <w:p w14:paraId="58D8F0BB" w14:textId="77777777" w:rsidR="00226647" w:rsidRPr="00226647" w:rsidRDefault="00226647" w:rsidP="00226647">
      <w:pPr>
        <w:autoSpaceDE w:val="0"/>
        <w:autoSpaceDN w:val="0"/>
        <w:adjustRightInd w:val="0"/>
        <w:spacing w:after="0" w:line="240" w:lineRule="auto"/>
        <w:jc w:val="both"/>
        <w:rPr>
          <w:rFonts w:ascii="Times New Roman" w:hAnsi="Times New Roman" w:cs="Times New Roman"/>
          <w:sz w:val="20"/>
          <w:szCs w:val="20"/>
        </w:rPr>
      </w:pPr>
      <w:r w:rsidRPr="00226647">
        <w:rPr>
          <w:rFonts w:ascii="Times New Roman" w:hAnsi="Times New Roman" w:cs="Times New Roman"/>
          <w:sz w:val="20"/>
          <w:szCs w:val="20"/>
        </w:rPr>
        <w:t>Pani Paulina Chacińska</w:t>
      </w:r>
    </w:p>
    <w:p w14:paraId="15981F10" w14:textId="77777777" w:rsidR="00226647" w:rsidRPr="00226647" w:rsidRDefault="00226647" w:rsidP="00226647">
      <w:pPr>
        <w:autoSpaceDE w:val="0"/>
        <w:autoSpaceDN w:val="0"/>
        <w:adjustRightInd w:val="0"/>
        <w:spacing w:after="0" w:line="240" w:lineRule="auto"/>
        <w:jc w:val="both"/>
        <w:rPr>
          <w:rFonts w:ascii="Times New Roman" w:hAnsi="Times New Roman" w:cs="Times New Roman"/>
          <w:sz w:val="20"/>
          <w:szCs w:val="20"/>
        </w:rPr>
      </w:pPr>
      <w:r w:rsidRPr="00226647">
        <w:rPr>
          <w:rFonts w:ascii="Times New Roman" w:hAnsi="Times New Roman" w:cs="Times New Roman"/>
          <w:sz w:val="20"/>
          <w:szCs w:val="20"/>
        </w:rPr>
        <w:t>Starostwo Powiatowe w Piasecznie, ul. Chyliczkowska 14, 05-500 Piaseczno</w:t>
      </w:r>
    </w:p>
    <w:p w14:paraId="10B47F09" w14:textId="77777777" w:rsidR="00226647" w:rsidRDefault="00226647" w:rsidP="00226647">
      <w:pPr>
        <w:autoSpaceDE w:val="0"/>
        <w:autoSpaceDN w:val="0"/>
        <w:adjustRightInd w:val="0"/>
        <w:spacing w:after="0" w:line="240" w:lineRule="auto"/>
        <w:jc w:val="both"/>
        <w:rPr>
          <w:rFonts w:ascii="Times New Roman" w:hAnsi="Times New Roman" w:cs="Times New Roman"/>
          <w:sz w:val="20"/>
          <w:szCs w:val="20"/>
        </w:rPr>
      </w:pPr>
      <w:r w:rsidRPr="00226647">
        <w:rPr>
          <w:rFonts w:ascii="Times New Roman" w:hAnsi="Times New Roman" w:cs="Times New Roman"/>
          <w:sz w:val="20"/>
          <w:szCs w:val="20"/>
        </w:rPr>
        <w:t>tel. 22 756 62 54 wew. 170</w:t>
      </w:r>
    </w:p>
    <w:p w14:paraId="38BD39BE" w14:textId="777A23D4" w:rsidR="005B0FB1" w:rsidRPr="00C23798" w:rsidRDefault="005B0FB1" w:rsidP="00226647">
      <w:pPr>
        <w:autoSpaceDE w:val="0"/>
        <w:autoSpaceDN w:val="0"/>
        <w:adjustRightInd w:val="0"/>
        <w:spacing w:after="0" w:line="240" w:lineRule="auto"/>
        <w:jc w:val="both"/>
        <w:rPr>
          <w:rFonts w:ascii="Times New Roman" w:hAnsi="Times New Roman" w:cs="Times New Roman"/>
          <w:sz w:val="20"/>
          <w:szCs w:val="20"/>
        </w:rPr>
      </w:pPr>
      <w:bookmarkStart w:id="0" w:name="_GoBack"/>
      <w:bookmarkEnd w:id="0"/>
      <w:r w:rsidRPr="00C23798">
        <w:rPr>
          <w:rFonts w:ascii="Times New Roman" w:hAnsi="Times New Roman" w:cs="Times New Roman"/>
          <w:sz w:val="20"/>
          <w:szCs w:val="20"/>
        </w:rPr>
        <w:t>· cele przetwarzania danych osobowych, oraz podstawę prawną przetwarzania: art. 6 ust. 1 lit c)</w:t>
      </w:r>
      <w:r>
        <w:rPr>
          <w:rFonts w:ascii="Times New Roman" w:hAnsi="Times New Roman" w:cs="Times New Roman"/>
          <w:sz w:val="20"/>
          <w:szCs w:val="20"/>
        </w:rPr>
        <w:t xml:space="preserve"> </w:t>
      </w:r>
      <w:r w:rsidRPr="00C23798">
        <w:rPr>
          <w:rFonts w:ascii="Times New Roman" w:hAnsi="Times New Roman" w:cs="Times New Roman"/>
          <w:sz w:val="20"/>
          <w:szCs w:val="20"/>
        </w:rPr>
        <w:t>RODO, który stanowi, że: przetwarzanie jest niezbędne do wypełnienia obowiązku prawnego</w:t>
      </w:r>
      <w:r>
        <w:rPr>
          <w:rFonts w:ascii="Times New Roman" w:hAnsi="Times New Roman" w:cs="Times New Roman"/>
          <w:sz w:val="20"/>
          <w:szCs w:val="20"/>
        </w:rPr>
        <w:t xml:space="preserve"> </w:t>
      </w:r>
      <w:r w:rsidRPr="00C23798">
        <w:rPr>
          <w:rFonts w:ascii="Times New Roman" w:hAnsi="Times New Roman" w:cs="Times New Roman"/>
          <w:sz w:val="20"/>
          <w:szCs w:val="20"/>
        </w:rPr>
        <w:t>ciążącego na administratorze, w związku z art. 2 ust. 3 ustawy o własności lokali, zgodnie z którym organem właściwym do rozpatrzenia Pani/Pana wniosku jest starosta;</w:t>
      </w:r>
    </w:p>
    <w:p w14:paraId="4E5CEF83"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informacje o odbiorcach danych osobowych lub o kategoriach odbiorców:</w:t>
      </w:r>
    </w:p>
    <w:p w14:paraId="5E5D44FD"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1)</w:t>
      </w:r>
      <w:r>
        <w:rPr>
          <w:rFonts w:ascii="Times New Roman" w:hAnsi="Times New Roman" w:cs="Times New Roman"/>
          <w:sz w:val="20"/>
          <w:szCs w:val="20"/>
        </w:rPr>
        <w:t xml:space="preserve"> </w:t>
      </w:r>
      <w:r w:rsidRPr="00C23798">
        <w:rPr>
          <w:rFonts w:ascii="Times New Roman" w:hAnsi="Times New Roman" w:cs="Times New Roman"/>
          <w:sz w:val="20"/>
          <w:szCs w:val="20"/>
        </w:rPr>
        <w:t>ewentualne osoby żądające wglądu do dokumentów urzędowych, zgodnie z ustawą o dostępie do informacji publicznej, bądź inny podmiot, który wykaże swój interes prawny lub obowiązek, zgodnie z art. 28 ustawy Kodeks postępowania administracyjnego,</w:t>
      </w:r>
    </w:p>
    <w:p w14:paraId="3B2C73EE"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okres, przez który dane osobowe będą przechowywane, zgodnie z rozporządzeniem Prezesa</w:t>
      </w:r>
      <w:r>
        <w:rPr>
          <w:rFonts w:ascii="Times New Roman" w:hAnsi="Times New Roman" w:cs="Times New Roman"/>
          <w:sz w:val="20"/>
          <w:szCs w:val="20"/>
        </w:rPr>
        <w:t xml:space="preserve"> </w:t>
      </w:r>
      <w:r w:rsidRPr="00C23798">
        <w:rPr>
          <w:rFonts w:ascii="Times New Roman" w:hAnsi="Times New Roman" w:cs="Times New Roman"/>
          <w:sz w:val="20"/>
          <w:szCs w:val="20"/>
        </w:rPr>
        <w:t xml:space="preserve">Rady Ministrów w sprawie instrukcji kancelaryjnej, jednolitych rzeczowych wykazów akt oraz instrukcji w sprawie organizacji i zakresu działania archiwów zakładowych, dokumentacja nie ulega brakowaniu, </w:t>
      </w:r>
    </w:p>
    <w:p w14:paraId="33683905"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informuję o prawie do żądania od administratora dostępu do danych osobowych dotyczących</w:t>
      </w:r>
      <w:r>
        <w:rPr>
          <w:rFonts w:ascii="Times New Roman" w:hAnsi="Times New Roman" w:cs="Times New Roman"/>
          <w:sz w:val="20"/>
          <w:szCs w:val="20"/>
        </w:rPr>
        <w:t xml:space="preserve"> </w:t>
      </w:r>
      <w:r w:rsidRPr="00C23798">
        <w:rPr>
          <w:rFonts w:ascii="Times New Roman" w:hAnsi="Times New Roman" w:cs="Times New Roman"/>
          <w:sz w:val="20"/>
          <w:szCs w:val="20"/>
        </w:rPr>
        <w:t>osoby, której dane dotyczą:</w:t>
      </w:r>
    </w:p>
    <w:p w14:paraId="40603A33"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1) dostęp do treści danych, na podstawie art. 15 RODO,</w:t>
      </w:r>
    </w:p>
    <w:p w14:paraId="46A59802"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2) sprostowanie danych na podstawie art. 16 RODO,</w:t>
      </w:r>
    </w:p>
    <w:p w14:paraId="59C56AA1"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informuję o prawie wniesienia skargi do Prezesa Urzędu Ochrony Danych osobowych,</w:t>
      </w:r>
      <w:r>
        <w:rPr>
          <w:rFonts w:ascii="Times New Roman" w:hAnsi="Times New Roman" w:cs="Times New Roman"/>
          <w:sz w:val="20"/>
          <w:szCs w:val="20"/>
        </w:rPr>
        <w:t xml:space="preserve"> </w:t>
      </w:r>
      <w:r w:rsidRPr="00C23798">
        <w:rPr>
          <w:rFonts w:ascii="Times New Roman" w:hAnsi="Times New Roman" w:cs="Times New Roman"/>
          <w:sz w:val="20"/>
          <w:szCs w:val="20"/>
        </w:rPr>
        <w:t>w sprawie przetwarzania danych osobowych niezgodnie z przepisami RODO,</w:t>
      </w:r>
    </w:p>
    <w:p w14:paraId="05987D88"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informuję, że podanie danych osobowych jest wymogiem ustawowym wynikającym z ustawy –</w:t>
      </w:r>
      <w:r>
        <w:rPr>
          <w:rFonts w:ascii="Times New Roman" w:hAnsi="Times New Roman" w:cs="Times New Roman"/>
          <w:sz w:val="20"/>
          <w:szCs w:val="20"/>
        </w:rPr>
        <w:t xml:space="preserve"> </w:t>
      </w:r>
      <w:r w:rsidRPr="00C23798">
        <w:rPr>
          <w:rFonts w:ascii="Times New Roman" w:hAnsi="Times New Roman" w:cs="Times New Roman"/>
          <w:sz w:val="20"/>
          <w:szCs w:val="20"/>
        </w:rPr>
        <w:t>Kodeks postępowania administracyjnego oraz osoba, której dane dotyczą, jest zobowiązana do</w:t>
      </w:r>
      <w:r>
        <w:rPr>
          <w:rFonts w:ascii="Times New Roman" w:hAnsi="Times New Roman" w:cs="Times New Roman"/>
          <w:sz w:val="20"/>
          <w:szCs w:val="20"/>
        </w:rPr>
        <w:t xml:space="preserve"> </w:t>
      </w:r>
      <w:r w:rsidRPr="00C23798">
        <w:rPr>
          <w:rFonts w:ascii="Times New Roman" w:hAnsi="Times New Roman" w:cs="Times New Roman"/>
          <w:sz w:val="20"/>
          <w:szCs w:val="20"/>
        </w:rPr>
        <w:t>ich podania.</w:t>
      </w:r>
    </w:p>
    <w:p w14:paraId="4614721E"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W wyniku nie podania danych osobowych organ będzie zobowiązany:</w:t>
      </w:r>
    </w:p>
    <w:p w14:paraId="196ACD15" w14:textId="77777777" w:rsidR="005B0FB1" w:rsidRPr="00C23798"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w wypadku braku podania adresu wnioskodawcy i nie możliwości jego ustalenia na podstawie</w:t>
      </w:r>
      <w:r>
        <w:rPr>
          <w:rFonts w:ascii="Times New Roman" w:hAnsi="Times New Roman" w:cs="Times New Roman"/>
          <w:sz w:val="20"/>
          <w:szCs w:val="20"/>
        </w:rPr>
        <w:t xml:space="preserve"> </w:t>
      </w:r>
      <w:r w:rsidRPr="00C23798">
        <w:rPr>
          <w:rFonts w:ascii="Times New Roman" w:hAnsi="Times New Roman" w:cs="Times New Roman"/>
          <w:sz w:val="20"/>
          <w:szCs w:val="20"/>
        </w:rPr>
        <w:t>posiadanych danych, pozostawić sprawę bez rozpoznania, zgodnie z art. 64 § 1 ustawy Kodeks postępowania administracyjnego;</w:t>
      </w:r>
    </w:p>
    <w:p w14:paraId="4DB5A807" w14:textId="77777777" w:rsidR="00BC15DA" w:rsidRDefault="005B0FB1" w:rsidP="005B0FB1">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w przypadku nie podania innych danych – do wezwania o ich podanie, zgodnie z art. 64 § 2</w:t>
      </w:r>
      <w:r>
        <w:rPr>
          <w:rFonts w:ascii="Times New Roman" w:hAnsi="Times New Roman" w:cs="Times New Roman"/>
          <w:sz w:val="20"/>
          <w:szCs w:val="20"/>
        </w:rPr>
        <w:t xml:space="preserve"> </w:t>
      </w:r>
      <w:r w:rsidRPr="00C23798">
        <w:rPr>
          <w:rFonts w:ascii="Times New Roman" w:hAnsi="Times New Roman" w:cs="Times New Roman"/>
          <w:sz w:val="20"/>
          <w:szCs w:val="20"/>
        </w:rPr>
        <w:t>ustawy Kodeks postępowania administracyjnego, i dopiero po bez skutecznym upływie terminu na uzupełnienie braków określonych w wezwaniu, sprawę</w:t>
      </w:r>
      <w:r>
        <w:rPr>
          <w:rFonts w:ascii="Times New Roman" w:hAnsi="Times New Roman" w:cs="Times New Roman"/>
          <w:sz w:val="20"/>
          <w:szCs w:val="20"/>
        </w:rPr>
        <w:t xml:space="preserve"> </w:t>
      </w:r>
      <w:r w:rsidRPr="00C23798">
        <w:rPr>
          <w:rFonts w:ascii="Times New Roman" w:hAnsi="Times New Roman" w:cs="Times New Roman"/>
          <w:sz w:val="20"/>
          <w:szCs w:val="20"/>
        </w:rPr>
        <w:t>pozostawić bez rozpoznania;</w:t>
      </w:r>
    </w:p>
    <w:p w14:paraId="32BAE888" w14:textId="52A56A41" w:rsidR="00677B03" w:rsidRPr="00BC15DA" w:rsidRDefault="005B0FB1" w:rsidP="00BC15DA">
      <w:pPr>
        <w:autoSpaceDE w:val="0"/>
        <w:autoSpaceDN w:val="0"/>
        <w:adjustRightInd w:val="0"/>
        <w:spacing w:after="0" w:line="240" w:lineRule="auto"/>
        <w:jc w:val="both"/>
        <w:rPr>
          <w:rFonts w:ascii="Times New Roman" w:hAnsi="Times New Roman" w:cs="Times New Roman"/>
          <w:sz w:val="20"/>
          <w:szCs w:val="20"/>
        </w:rPr>
      </w:pPr>
      <w:r w:rsidRPr="00C23798">
        <w:rPr>
          <w:rFonts w:ascii="Times New Roman" w:hAnsi="Times New Roman" w:cs="Times New Roman"/>
          <w:sz w:val="20"/>
          <w:szCs w:val="20"/>
        </w:rPr>
        <w:t>· przetwarzanie danych osobowych nie podlega zautomatyzowanym podejmowaniu decyzji, w</w:t>
      </w:r>
      <w:r>
        <w:rPr>
          <w:rFonts w:ascii="Times New Roman" w:hAnsi="Times New Roman" w:cs="Times New Roman"/>
          <w:sz w:val="20"/>
          <w:szCs w:val="20"/>
        </w:rPr>
        <w:t xml:space="preserve"> tym profilowaniu.</w:t>
      </w:r>
    </w:p>
    <w:sectPr w:rsidR="00677B03" w:rsidRPr="00BC15DA" w:rsidSect="00BC15DA">
      <w:footerReference w:type="default" r:id="rId8"/>
      <w:pgSz w:w="11906" w:h="16838"/>
      <w:pgMar w:top="1417" w:right="1417" w:bottom="56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AE7B8" w14:textId="77777777" w:rsidR="00641BEA" w:rsidRDefault="00641BEA" w:rsidP="006E54BA">
      <w:pPr>
        <w:spacing w:after="0" w:line="240" w:lineRule="auto"/>
      </w:pPr>
      <w:r>
        <w:separator/>
      </w:r>
    </w:p>
  </w:endnote>
  <w:endnote w:type="continuationSeparator" w:id="0">
    <w:p w14:paraId="16FCCB7F" w14:textId="77777777" w:rsidR="00641BEA" w:rsidRDefault="00641BEA" w:rsidP="006E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1020108"/>
      <w:docPartObj>
        <w:docPartGallery w:val="Page Numbers (Bottom of Page)"/>
        <w:docPartUnique/>
      </w:docPartObj>
    </w:sdtPr>
    <w:sdtEndPr/>
    <w:sdtContent>
      <w:sdt>
        <w:sdtPr>
          <w:id w:val="-1769616900"/>
          <w:docPartObj>
            <w:docPartGallery w:val="Page Numbers (Top of Page)"/>
            <w:docPartUnique/>
          </w:docPartObj>
        </w:sdtPr>
        <w:sdtEndPr/>
        <w:sdtContent>
          <w:p w14:paraId="41DAE387" w14:textId="1AAE217E" w:rsidR="00EA73EA" w:rsidRDefault="00EA73E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26647">
              <w:rPr>
                <w:b/>
                <w:bCs/>
                <w:noProof/>
              </w:rPr>
              <w:t>3</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226647">
              <w:rPr>
                <w:b/>
                <w:bCs/>
                <w:noProof/>
              </w:rPr>
              <w:t>5</w:t>
            </w:r>
            <w:r>
              <w:rPr>
                <w:b/>
                <w:bCs/>
                <w:sz w:val="24"/>
                <w:szCs w:val="24"/>
              </w:rPr>
              <w:fldChar w:fldCharType="end"/>
            </w:r>
          </w:p>
        </w:sdtContent>
      </w:sdt>
    </w:sdtContent>
  </w:sdt>
  <w:p w14:paraId="05578943" w14:textId="77777777" w:rsidR="006E54BA" w:rsidRDefault="006E54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F167C8" w14:textId="77777777" w:rsidR="00641BEA" w:rsidRDefault="00641BEA" w:rsidP="006E54BA">
      <w:pPr>
        <w:spacing w:after="0" w:line="240" w:lineRule="auto"/>
      </w:pPr>
      <w:r>
        <w:separator/>
      </w:r>
    </w:p>
  </w:footnote>
  <w:footnote w:type="continuationSeparator" w:id="0">
    <w:p w14:paraId="79E56008" w14:textId="77777777" w:rsidR="00641BEA" w:rsidRDefault="00641BEA" w:rsidP="006E54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50E07"/>
    <w:multiLevelType w:val="hybridMultilevel"/>
    <w:tmpl w:val="96D61396"/>
    <w:lvl w:ilvl="0" w:tplc="14BE407C">
      <w:start w:val="7"/>
      <w:numFmt w:val="bullet"/>
      <w:lvlText w:val=""/>
      <w:lvlJc w:val="left"/>
      <w:pPr>
        <w:ind w:left="1440" w:hanging="360"/>
      </w:pPr>
      <w:rPr>
        <w:rFonts w:ascii="Symbol" w:eastAsiaTheme="minorHAnsi" w:hAnsi="Symbol" w:cstheme="minorBid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C46FDA"/>
    <w:multiLevelType w:val="hybridMultilevel"/>
    <w:tmpl w:val="2E6088AC"/>
    <w:lvl w:ilvl="0" w:tplc="6DF023C2">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441568"/>
    <w:multiLevelType w:val="hybridMultilevel"/>
    <w:tmpl w:val="C0CAAB6A"/>
    <w:lvl w:ilvl="0" w:tplc="14BE407C">
      <w:start w:val="7"/>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394D90"/>
    <w:multiLevelType w:val="hybridMultilevel"/>
    <w:tmpl w:val="1988CF7C"/>
    <w:lvl w:ilvl="0" w:tplc="88C2FDD2">
      <w:start w:val="1"/>
      <w:numFmt w:val="bullet"/>
      <w:lvlText w:val="□"/>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8B151E7"/>
    <w:multiLevelType w:val="hybridMultilevel"/>
    <w:tmpl w:val="A7805ED6"/>
    <w:lvl w:ilvl="0" w:tplc="88C2FDD2">
      <w:start w:val="1"/>
      <w:numFmt w:val="bullet"/>
      <w:lvlText w:val="□"/>
      <w:lvlJc w:val="left"/>
      <w:pPr>
        <w:ind w:left="720" w:hanging="360"/>
      </w:pPr>
      <w:rPr>
        <w:rFonts w:ascii="Courier New" w:hAnsi="Courier New"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C5DC5"/>
    <w:multiLevelType w:val="hybridMultilevel"/>
    <w:tmpl w:val="65B2F4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671B6E"/>
    <w:multiLevelType w:val="hybridMultilevel"/>
    <w:tmpl w:val="3E0CBFA2"/>
    <w:lvl w:ilvl="0" w:tplc="88C2FDD2">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B491A55"/>
    <w:multiLevelType w:val="hybridMultilevel"/>
    <w:tmpl w:val="54A6FFB8"/>
    <w:lvl w:ilvl="0" w:tplc="14BE407C">
      <w:start w:val="7"/>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ECB2A83"/>
    <w:multiLevelType w:val="hybridMultilevel"/>
    <w:tmpl w:val="C0983922"/>
    <w:lvl w:ilvl="0" w:tplc="DD686E74">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C2B5E27"/>
    <w:multiLevelType w:val="hybridMultilevel"/>
    <w:tmpl w:val="C4F09F50"/>
    <w:lvl w:ilvl="0" w:tplc="88C2FDD2">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6"/>
  </w:num>
  <w:num w:numId="5">
    <w:abstractNumId w:val="7"/>
  </w:num>
  <w:num w:numId="6">
    <w:abstractNumId w:val="9"/>
  </w:num>
  <w:num w:numId="7">
    <w:abstractNumId w:val="2"/>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22"/>
    <w:rsid w:val="000118E3"/>
    <w:rsid w:val="00027103"/>
    <w:rsid w:val="0005458E"/>
    <w:rsid w:val="000F749F"/>
    <w:rsid w:val="00102EED"/>
    <w:rsid w:val="00136A0B"/>
    <w:rsid w:val="00153566"/>
    <w:rsid w:val="0016176A"/>
    <w:rsid w:val="001F5E5D"/>
    <w:rsid w:val="00226647"/>
    <w:rsid w:val="002416A7"/>
    <w:rsid w:val="00246CF6"/>
    <w:rsid w:val="002A2755"/>
    <w:rsid w:val="003A26C9"/>
    <w:rsid w:val="003C2AD4"/>
    <w:rsid w:val="003C6C04"/>
    <w:rsid w:val="0041611A"/>
    <w:rsid w:val="004836AF"/>
    <w:rsid w:val="00495211"/>
    <w:rsid w:val="004C7A22"/>
    <w:rsid w:val="004D20E4"/>
    <w:rsid w:val="004F3130"/>
    <w:rsid w:val="004F32B7"/>
    <w:rsid w:val="004F6D55"/>
    <w:rsid w:val="005523B8"/>
    <w:rsid w:val="005A2B08"/>
    <w:rsid w:val="005A3757"/>
    <w:rsid w:val="005B0FB1"/>
    <w:rsid w:val="00622932"/>
    <w:rsid w:val="0064165A"/>
    <w:rsid w:val="00641BEA"/>
    <w:rsid w:val="006447A0"/>
    <w:rsid w:val="00644A29"/>
    <w:rsid w:val="00662E87"/>
    <w:rsid w:val="00666DEA"/>
    <w:rsid w:val="00677B03"/>
    <w:rsid w:val="006E54BA"/>
    <w:rsid w:val="00753C8D"/>
    <w:rsid w:val="007B4C81"/>
    <w:rsid w:val="007B718D"/>
    <w:rsid w:val="007D7B85"/>
    <w:rsid w:val="00814F37"/>
    <w:rsid w:val="00840A32"/>
    <w:rsid w:val="008A6630"/>
    <w:rsid w:val="0090617D"/>
    <w:rsid w:val="0096416E"/>
    <w:rsid w:val="00986E19"/>
    <w:rsid w:val="009A1915"/>
    <w:rsid w:val="009C2F3C"/>
    <w:rsid w:val="00A530AF"/>
    <w:rsid w:val="00AE0379"/>
    <w:rsid w:val="00B0488B"/>
    <w:rsid w:val="00B30369"/>
    <w:rsid w:val="00B56F3D"/>
    <w:rsid w:val="00B71F12"/>
    <w:rsid w:val="00B81B7C"/>
    <w:rsid w:val="00B966F4"/>
    <w:rsid w:val="00BC15DA"/>
    <w:rsid w:val="00BF27CE"/>
    <w:rsid w:val="00C26E3A"/>
    <w:rsid w:val="00C55B5D"/>
    <w:rsid w:val="00CB665A"/>
    <w:rsid w:val="00D23DAA"/>
    <w:rsid w:val="00D2472D"/>
    <w:rsid w:val="00D33684"/>
    <w:rsid w:val="00D5115F"/>
    <w:rsid w:val="00D934BD"/>
    <w:rsid w:val="00DD19BC"/>
    <w:rsid w:val="00E40211"/>
    <w:rsid w:val="00EA73EA"/>
    <w:rsid w:val="00EF64B9"/>
    <w:rsid w:val="00F12500"/>
    <w:rsid w:val="00F7042E"/>
    <w:rsid w:val="00F86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FE4A"/>
  <w15:docId w15:val="{1147F3B1-B718-4138-9060-2D508235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54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54BA"/>
  </w:style>
  <w:style w:type="paragraph" w:styleId="Stopka">
    <w:name w:val="footer"/>
    <w:basedOn w:val="Normalny"/>
    <w:link w:val="StopkaZnak"/>
    <w:uiPriority w:val="99"/>
    <w:unhideWhenUsed/>
    <w:rsid w:val="006E54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54BA"/>
  </w:style>
  <w:style w:type="paragraph" w:styleId="Akapitzlist">
    <w:name w:val="List Paragraph"/>
    <w:basedOn w:val="Normalny"/>
    <w:uiPriority w:val="34"/>
    <w:qFormat/>
    <w:rsid w:val="00D934BD"/>
    <w:pPr>
      <w:ind w:left="720"/>
      <w:contextualSpacing/>
    </w:pPr>
  </w:style>
  <w:style w:type="paragraph" w:styleId="Tekstdymka">
    <w:name w:val="Balloon Text"/>
    <w:basedOn w:val="Normalny"/>
    <w:link w:val="TekstdymkaZnak"/>
    <w:uiPriority w:val="99"/>
    <w:semiHidden/>
    <w:unhideWhenUsed/>
    <w:rsid w:val="004D20E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20E4"/>
    <w:rPr>
      <w:rFonts w:ascii="Segoe UI" w:hAnsi="Segoe UI" w:cs="Segoe UI"/>
      <w:sz w:val="18"/>
      <w:szCs w:val="18"/>
    </w:rPr>
  </w:style>
  <w:style w:type="character" w:styleId="Hipercze">
    <w:name w:val="Hyperlink"/>
    <w:basedOn w:val="Domylnaczcionkaakapitu"/>
    <w:uiPriority w:val="99"/>
    <w:unhideWhenUsed/>
    <w:rsid w:val="004952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307863">
      <w:bodyDiv w:val="1"/>
      <w:marLeft w:val="0"/>
      <w:marRight w:val="0"/>
      <w:marTop w:val="0"/>
      <w:marBottom w:val="0"/>
      <w:divBdr>
        <w:top w:val="none" w:sz="0" w:space="0" w:color="auto"/>
        <w:left w:val="none" w:sz="0" w:space="0" w:color="auto"/>
        <w:bottom w:val="none" w:sz="0" w:space="0" w:color="auto"/>
        <w:right w:val="none" w:sz="0" w:space="0" w:color="auto"/>
      </w:divBdr>
      <w:divsChild>
        <w:div w:id="990140645">
          <w:marLeft w:val="0"/>
          <w:marRight w:val="0"/>
          <w:marTop w:val="72"/>
          <w:marBottom w:val="0"/>
          <w:divBdr>
            <w:top w:val="none" w:sz="0" w:space="0" w:color="auto"/>
            <w:left w:val="none" w:sz="0" w:space="0" w:color="auto"/>
            <w:bottom w:val="none" w:sz="0" w:space="0" w:color="auto"/>
            <w:right w:val="none" w:sz="0" w:space="0" w:color="auto"/>
          </w:divBdr>
        </w:div>
        <w:div w:id="1752963674">
          <w:marLeft w:val="0"/>
          <w:marRight w:val="0"/>
          <w:marTop w:val="72"/>
          <w:marBottom w:val="0"/>
          <w:divBdr>
            <w:top w:val="none" w:sz="0" w:space="0" w:color="auto"/>
            <w:left w:val="none" w:sz="0" w:space="0" w:color="auto"/>
            <w:bottom w:val="none" w:sz="0" w:space="0" w:color="auto"/>
            <w:right w:val="none" w:sz="0" w:space="0" w:color="auto"/>
          </w:divBdr>
        </w:div>
        <w:div w:id="254167330">
          <w:marLeft w:val="0"/>
          <w:marRight w:val="0"/>
          <w:marTop w:val="72"/>
          <w:marBottom w:val="0"/>
          <w:divBdr>
            <w:top w:val="none" w:sz="0" w:space="0" w:color="auto"/>
            <w:left w:val="none" w:sz="0" w:space="0" w:color="auto"/>
            <w:bottom w:val="none" w:sz="0" w:space="0" w:color="auto"/>
            <w:right w:val="none" w:sz="0" w:space="0" w:color="auto"/>
          </w:divBdr>
        </w:div>
        <w:div w:id="1199775098">
          <w:marLeft w:val="0"/>
          <w:marRight w:val="0"/>
          <w:marTop w:val="72"/>
          <w:marBottom w:val="0"/>
          <w:divBdr>
            <w:top w:val="none" w:sz="0" w:space="0" w:color="auto"/>
            <w:left w:val="none" w:sz="0" w:space="0" w:color="auto"/>
            <w:bottom w:val="none" w:sz="0" w:space="0" w:color="auto"/>
            <w:right w:val="none" w:sz="0" w:space="0" w:color="auto"/>
          </w:divBdr>
        </w:div>
        <w:div w:id="1483884528">
          <w:marLeft w:val="0"/>
          <w:marRight w:val="0"/>
          <w:marTop w:val="72"/>
          <w:marBottom w:val="0"/>
          <w:divBdr>
            <w:top w:val="none" w:sz="0" w:space="0" w:color="auto"/>
            <w:left w:val="none" w:sz="0" w:space="0" w:color="auto"/>
            <w:bottom w:val="none" w:sz="0" w:space="0" w:color="auto"/>
            <w:right w:val="none" w:sz="0" w:space="0" w:color="auto"/>
          </w:divBdr>
        </w:div>
        <w:div w:id="1724479139">
          <w:marLeft w:val="0"/>
          <w:marRight w:val="0"/>
          <w:marTop w:val="72"/>
          <w:marBottom w:val="0"/>
          <w:divBdr>
            <w:top w:val="none" w:sz="0" w:space="0" w:color="auto"/>
            <w:left w:val="none" w:sz="0" w:space="0" w:color="auto"/>
            <w:bottom w:val="none" w:sz="0" w:space="0" w:color="auto"/>
            <w:right w:val="none" w:sz="0" w:space="0" w:color="auto"/>
          </w:divBdr>
        </w:div>
        <w:div w:id="9190128">
          <w:marLeft w:val="0"/>
          <w:marRight w:val="0"/>
          <w:marTop w:val="72"/>
          <w:marBottom w:val="0"/>
          <w:divBdr>
            <w:top w:val="none" w:sz="0" w:space="0" w:color="auto"/>
            <w:left w:val="none" w:sz="0" w:space="0" w:color="auto"/>
            <w:bottom w:val="none" w:sz="0" w:space="0" w:color="auto"/>
            <w:right w:val="none" w:sz="0" w:space="0" w:color="auto"/>
          </w:divBdr>
        </w:div>
        <w:div w:id="415371878">
          <w:marLeft w:val="0"/>
          <w:marRight w:val="0"/>
          <w:marTop w:val="72"/>
          <w:marBottom w:val="0"/>
          <w:divBdr>
            <w:top w:val="none" w:sz="0" w:space="0" w:color="auto"/>
            <w:left w:val="none" w:sz="0" w:space="0" w:color="auto"/>
            <w:bottom w:val="none" w:sz="0" w:space="0" w:color="auto"/>
            <w:right w:val="none" w:sz="0" w:space="0" w:color="auto"/>
          </w:divBdr>
        </w:div>
        <w:div w:id="1663268376">
          <w:marLeft w:val="0"/>
          <w:marRight w:val="0"/>
          <w:marTop w:val="72"/>
          <w:marBottom w:val="0"/>
          <w:divBdr>
            <w:top w:val="none" w:sz="0" w:space="0" w:color="auto"/>
            <w:left w:val="none" w:sz="0" w:space="0" w:color="auto"/>
            <w:bottom w:val="none" w:sz="0" w:space="0" w:color="auto"/>
            <w:right w:val="none" w:sz="0" w:space="0" w:color="auto"/>
          </w:divBdr>
        </w:div>
      </w:divsChild>
    </w:div>
    <w:div w:id="1166939093">
      <w:bodyDiv w:val="1"/>
      <w:marLeft w:val="0"/>
      <w:marRight w:val="0"/>
      <w:marTop w:val="0"/>
      <w:marBottom w:val="0"/>
      <w:divBdr>
        <w:top w:val="none" w:sz="0" w:space="0" w:color="auto"/>
        <w:left w:val="none" w:sz="0" w:space="0" w:color="auto"/>
        <w:bottom w:val="none" w:sz="0" w:space="0" w:color="auto"/>
        <w:right w:val="none" w:sz="0" w:space="0" w:color="auto"/>
      </w:divBdr>
      <w:divsChild>
        <w:div w:id="596058739">
          <w:marLeft w:val="0"/>
          <w:marRight w:val="0"/>
          <w:marTop w:val="72"/>
          <w:marBottom w:val="0"/>
          <w:divBdr>
            <w:top w:val="none" w:sz="0" w:space="0" w:color="auto"/>
            <w:left w:val="none" w:sz="0" w:space="0" w:color="auto"/>
            <w:bottom w:val="none" w:sz="0" w:space="0" w:color="auto"/>
            <w:right w:val="none" w:sz="0" w:space="0" w:color="auto"/>
          </w:divBdr>
        </w:div>
        <w:div w:id="706639058">
          <w:marLeft w:val="0"/>
          <w:marRight w:val="0"/>
          <w:marTop w:val="72"/>
          <w:marBottom w:val="0"/>
          <w:divBdr>
            <w:top w:val="none" w:sz="0" w:space="0" w:color="auto"/>
            <w:left w:val="none" w:sz="0" w:space="0" w:color="auto"/>
            <w:bottom w:val="none" w:sz="0" w:space="0" w:color="auto"/>
            <w:right w:val="none" w:sz="0" w:space="0" w:color="auto"/>
          </w:divBdr>
        </w:div>
        <w:div w:id="1011368847">
          <w:marLeft w:val="0"/>
          <w:marRight w:val="0"/>
          <w:marTop w:val="72"/>
          <w:marBottom w:val="0"/>
          <w:divBdr>
            <w:top w:val="none" w:sz="0" w:space="0" w:color="auto"/>
            <w:left w:val="none" w:sz="0" w:space="0" w:color="auto"/>
            <w:bottom w:val="none" w:sz="0" w:space="0" w:color="auto"/>
            <w:right w:val="none" w:sz="0" w:space="0" w:color="auto"/>
          </w:divBdr>
        </w:div>
        <w:div w:id="1307315365">
          <w:marLeft w:val="0"/>
          <w:marRight w:val="0"/>
          <w:marTop w:val="72"/>
          <w:marBottom w:val="0"/>
          <w:divBdr>
            <w:top w:val="none" w:sz="0" w:space="0" w:color="auto"/>
            <w:left w:val="none" w:sz="0" w:space="0" w:color="auto"/>
            <w:bottom w:val="none" w:sz="0" w:space="0" w:color="auto"/>
            <w:right w:val="none" w:sz="0" w:space="0" w:color="auto"/>
          </w:divBdr>
        </w:div>
        <w:div w:id="780607596">
          <w:marLeft w:val="0"/>
          <w:marRight w:val="0"/>
          <w:marTop w:val="72"/>
          <w:marBottom w:val="0"/>
          <w:divBdr>
            <w:top w:val="none" w:sz="0" w:space="0" w:color="auto"/>
            <w:left w:val="none" w:sz="0" w:space="0" w:color="auto"/>
            <w:bottom w:val="none" w:sz="0" w:space="0" w:color="auto"/>
            <w:right w:val="none" w:sz="0" w:space="0" w:color="auto"/>
          </w:divBdr>
        </w:div>
        <w:div w:id="1896550496">
          <w:marLeft w:val="0"/>
          <w:marRight w:val="0"/>
          <w:marTop w:val="72"/>
          <w:marBottom w:val="0"/>
          <w:divBdr>
            <w:top w:val="none" w:sz="0" w:space="0" w:color="auto"/>
            <w:left w:val="none" w:sz="0" w:space="0" w:color="auto"/>
            <w:bottom w:val="none" w:sz="0" w:space="0" w:color="auto"/>
            <w:right w:val="none" w:sz="0" w:space="0" w:color="auto"/>
          </w:divBdr>
        </w:div>
      </w:divsChild>
    </w:div>
    <w:div w:id="1353801277">
      <w:bodyDiv w:val="1"/>
      <w:marLeft w:val="0"/>
      <w:marRight w:val="0"/>
      <w:marTop w:val="0"/>
      <w:marBottom w:val="0"/>
      <w:divBdr>
        <w:top w:val="none" w:sz="0" w:space="0" w:color="auto"/>
        <w:left w:val="none" w:sz="0" w:space="0" w:color="auto"/>
        <w:bottom w:val="none" w:sz="0" w:space="0" w:color="auto"/>
        <w:right w:val="none" w:sz="0" w:space="0" w:color="auto"/>
      </w:divBdr>
      <w:divsChild>
        <w:div w:id="82188538">
          <w:marLeft w:val="0"/>
          <w:marRight w:val="0"/>
          <w:marTop w:val="0"/>
          <w:marBottom w:val="0"/>
          <w:divBdr>
            <w:top w:val="none" w:sz="0" w:space="0" w:color="auto"/>
            <w:left w:val="none" w:sz="0" w:space="0" w:color="auto"/>
            <w:bottom w:val="none" w:sz="0" w:space="0" w:color="auto"/>
            <w:right w:val="none" w:sz="0" w:space="0" w:color="auto"/>
          </w:divBdr>
        </w:div>
        <w:div w:id="1030642315">
          <w:marLeft w:val="0"/>
          <w:marRight w:val="0"/>
          <w:marTop w:val="0"/>
          <w:marBottom w:val="0"/>
          <w:divBdr>
            <w:top w:val="none" w:sz="0" w:space="0" w:color="auto"/>
            <w:left w:val="none" w:sz="0" w:space="0" w:color="auto"/>
            <w:bottom w:val="none" w:sz="0" w:space="0" w:color="auto"/>
            <w:right w:val="none" w:sz="0" w:space="0" w:color="auto"/>
          </w:divBdr>
        </w:div>
        <w:div w:id="378941724">
          <w:marLeft w:val="0"/>
          <w:marRight w:val="0"/>
          <w:marTop w:val="0"/>
          <w:marBottom w:val="0"/>
          <w:divBdr>
            <w:top w:val="none" w:sz="0" w:space="0" w:color="auto"/>
            <w:left w:val="none" w:sz="0" w:space="0" w:color="auto"/>
            <w:bottom w:val="none" w:sz="0" w:space="0" w:color="auto"/>
            <w:right w:val="none" w:sz="0" w:space="0" w:color="auto"/>
          </w:divBdr>
        </w:div>
        <w:div w:id="552887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2334</Words>
  <Characters>14010</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Iwona Śmielak</cp:lastModifiedBy>
  <cp:revision>7</cp:revision>
  <cp:lastPrinted>2026-01-16T07:27:00Z</cp:lastPrinted>
  <dcterms:created xsi:type="dcterms:W3CDTF">2024-05-07T12:48:00Z</dcterms:created>
  <dcterms:modified xsi:type="dcterms:W3CDTF">2026-03-02T08:21:00Z</dcterms:modified>
</cp:coreProperties>
</file>