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5DEFC0" w14:textId="77777777" w:rsidR="00C95F3C" w:rsidRPr="00C95F3C" w:rsidRDefault="00C95F3C" w:rsidP="00C95F3C">
      <w:pPr>
        <w:widowControl w:val="0"/>
        <w:tabs>
          <w:tab w:val="right" w:pos="907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C95F3C">
        <w:rPr>
          <w:rFonts w:ascii="Arial" w:hAnsi="Arial" w:cs="Arial"/>
          <w:spacing w:val="4"/>
          <w:kern w:val="28"/>
          <w:sz w:val="24"/>
          <w:szCs w:val="24"/>
        </w:rPr>
        <w:t xml:space="preserve">                                                                                   </w:t>
      </w:r>
      <w:r w:rsidR="00BB4647">
        <w:rPr>
          <w:rFonts w:ascii="Arial" w:hAnsi="Arial" w:cs="Arial"/>
          <w:spacing w:val="4"/>
          <w:kern w:val="28"/>
          <w:sz w:val="24"/>
          <w:szCs w:val="24"/>
        </w:rPr>
        <w:t xml:space="preserve">                               </w:t>
      </w:r>
      <w:r w:rsidRPr="00C95F3C">
        <w:rPr>
          <w:rFonts w:ascii="Arial" w:hAnsi="Arial" w:cs="Arial"/>
          <w:spacing w:val="4"/>
          <w:kern w:val="28"/>
          <w:sz w:val="24"/>
          <w:szCs w:val="24"/>
        </w:rPr>
        <w:t>ARB-O</w:t>
      </w:r>
      <w:r w:rsidR="0088323E">
        <w:rPr>
          <w:rFonts w:ascii="Arial" w:hAnsi="Arial" w:cs="Arial"/>
          <w:spacing w:val="4"/>
          <w:kern w:val="28"/>
          <w:sz w:val="24"/>
          <w:szCs w:val="24"/>
        </w:rPr>
        <w:t>K</w:t>
      </w:r>
    </w:p>
    <w:p w14:paraId="5DC390DC" w14:textId="77777777" w:rsidR="00C95F3C" w:rsidRDefault="00C95F3C" w:rsidP="00C95F3C">
      <w:pPr>
        <w:widowControl w:val="0"/>
        <w:tabs>
          <w:tab w:val="right" w:pos="907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pacing w:val="4"/>
          <w:kern w:val="28"/>
          <w:sz w:val="24"/>
          <w:szCs w:val="24"/>
        </w:rPr>
      </w:pPr>
    </w:p>
    <w:p w14:paraId="3299285B" w14:textId="77777777" w:rsidR="00EB77F9" w:rsidRPr="00142BD2" w:rsidRDefault="00C95F3C" w:rsidP="00C95F3C">
      <w:pPr>
        <w:widowControl w:val="0"/>
        <w:tabs>
          <w:tab w:val="right" w:pos="907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C95F3C">
        <w:rPr>
          <w:rFonts w:ascii="Arial" w:hAnsi="Arial" w:cs="Arial"/>
          <w:b/>
          <w:spacing w:val="4"/>
          <w:kern w:val="28"/>
          <w:sz w:val="24"/>
          <w:szCs w:val="24"/>
        </w:rPr>
        <w:t>ARB.674… . ……</w:t>
      </w:r>
      <w:r>
        <w:rPr>
          <w:rFonts w:ascii="Arial" w:hAnsi="Arial" w:cs="Arial"/>
          <w:b/>
          <w:spacing w:val="4"/>
          <w:kern w:val="28"/>
          <w:sz w:val="24"/>
          <w:szCs w:val="24"/>
        </w:rPr>
        <w:t xml:space="preserve"> </w:t>
      </w:r>
      <w:r w:rsidRPr="00C95F3C">
        <w:rPr>
          <w:rFonts w:ascii="Arial" w:hAnsi="Arial" w:cs="Arial"/>
          <w:b/>
          <w:spacing w:val="4"/>
          <w:kern w:val="28"/>
          <w:sz w:val="24"/>
          <w:szCs w:val="24"/>
        </w:rPr>
        <w:t>.202……..</w:t>
      </w:r>
      <w:r>
        <w:rPr>
          <w:rFonts w:ascii="Arial" w:hAnsi="Arial" w:cs="Arial"/>
          <w:spacing w:val="4"/>
          <w:kern w:val="28"/>
          <w:sz w:val="24"/>
          <w:szCs w:val="24"/>
        </w:rPr>
        <w:tab/>
      </w:r>
      <w:r w:rsidR="00EB77F9" w:rsidRPr="00142BD2">
        <w:rPr>
          <w:rFonts w:ascii="Arial" w:hAnsi="Arial" w:cs="Arial"/>
          <w:spacing w:val="4"/>
          <w:kern w:val="28"/>
          <w:sz w:val="24"/>
          <w:szCs w:val="24"/>
        </w:rPr>
        <w:t>……………………</w:t>
      </w:r>
      <w:r w:rsidR="00EB77F9" w:rsidRPr="00EB77F9">
        <w:rPr>
          <w:rFonts w:ascii="Arial" w:hAnsi="Arial" w:cs="Arial"/>
          <w:spacing w:val="4"/>
          <w:kern w:val="28"/>
          <w:sz w:val="20"/>
          <w:szCs w:val="20"/>
        </w:rPr>
        <w:t>, dn</w:t>
      </w:r>
      <w:r w:rsidR="00F351BE">
        <w:rPr>
          <w:rFonts w:ascii="Arial" w:hAnsi="Arial" w:cs="Arial"/>
          <w:spacing w:val="4"/>
          <w:kern w:val="28"/>
          <w:sz w:val="20"/>
          <w:szCs w:val="20"/>
        </w:rPr>
        <w:t>ia</w:t>
      </w:r>
      <w:r w:rsidR="00142BD2">
        <w:rPr>
          <w:rFonts w:ascii="Arial" w:hAnsi="Arial" w:cs="Arial"/>
          <w:spacing w:val="4"/>
          <w:kern w:val="28"/>
          <w:sz w:val="24"/>
          <w:szCs w:val="24"/>
        </w:rPr>
        <w:t xml:space="preserve"> ………</w:t>
      </w:r>
      <w:r w:rsidR="00F351BE">
        <w:rPr>
          <w:rFonts w:ascii="Arial" w:hAnsi="Arial" w:cs="Arial"/>
          <w:spacing w:val="4"/>
          <w:kern w:val="28"/>
          <w:sz w:val="24"/>
          <w:szCs w:val="24"/>
        </w:rPr>
        <w:t>…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……</w:t>
      </w:r>
    </w:p>
    <w:p w14:paraId="38ADFC22" w14:textId="77777777" w:rsidR="00EB77F9" w:rsidRPr="00EB77F9" w:rsidRDefault="006D7DE7" w:rsidP="00EB77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  <w:t xml:space="preserve">   </w:t>
      </w:r>
      <w:r w:rsidR="00F351BE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>miejscowość</w:t>
      </w:r>
    </w:p>
    <w:p w14:paraId="05AE6C5D" w14:textId="77777777" w:rsidR="00CE349B" w:rsidRDefault="00CE349B" w:rsidP="00CE3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EB77F9">
        <w:rPr>
          <w:rFonts w:ascii="Arial" w:hAnsi="Arial" w:cs="Arial"/>
          <w:spacing w:val="4"/>
          <w:kern w:val="28"/>
          <w:sz w:val="24"/>
          <w:szCs w:val="24"/>
        </w:rPr>
        <w:t>……………………............…..</w:t>
      </w:r>
    </w:p>
    <w:p w14:paraId="0F7FCE41" w14:textId="77777777" w:rsidR="00CE349B" w:rsidRPr="00EB77F9" w:rsidRDefault="00CE349B" w:rsidP="00CE3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    inwestor </w:t>
      </w:r>
    </w:p>
    <w:p w14:paraId="35185C5F" w14:textId="77777777" w:rsidR="00CE349B" w:rsidRDefault="00CE349B" w:rsidP="00CE3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EB77F9">
        <w:rPr>
          <w:rFonts w:ascii="Arial" w:hAnsi="Arial" w:cs="Arial"/>
          <w:spacing w:val="4"/>
          <w:kern w:val="28"/>
          <w:sz w:val="24"/>
          <w:szCs w:val="24"/>
        </w:rPr>
        <w:t>…………………............……..</w:t>
      </w:r>
    </w:p>
    <w:p w14:paraId="029C6A4E" w14:textId="77777777" w:rsidR="00CE349B" w:rsidRPr="00142BD2" w:rsidRDefault="00CE349B" w:rsidP="00CE3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        </w:t>
      </w:r>
    </w:p>
    <w:p w14:paraId="45A6D1E1" w14:textId="77777777" w:rsidR="00CE349B" w:rsidRPr="00EB77F9" w:rsidRDefault="00CE349B" w:rsidP="00CE349B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EB77F9">
        <w:rPr>
          <w:rFonts w:ascii="Arial" w:hAnsi="Arial" w:cs="Arial"/>
          <w:spacing w:val="4"/>
          <w:kern w:val="28"/>
          <w:sz w:val="24"/>
          <w:szCs w:val="24"/>
        </w:rPr>
        <w:t>…………………............……..</w:t>
      </w:r>
    </w:p>
    <w:p w14:paraId="2BCE90A4" w14:textId="77777777" w:rsidR="00CE349B" w:rsidRPr="00EB77F9" w:rsidRDefault="00CE349B" w:rsidP="00CE34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        adres</w:t>
      </w:r>
    </w:p>
    <w:p w14:paraId="2E8F9D46" w14:textId="77777777" w:rsidR="00CE349B" w:rsidRDefault="00CE349B" w:rsidP="00CE349B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EB77F9">
        <w:rPr>
          <w:rFonts w:ascii="Arial" w:hAnsi="Arial" w:cs="Arial"/>
          <w:spacing w:val="4"/>
          <w:kern w:val="28"/>
          <w:sz w:val="24"/>
          <w:szCs w:val="24"/>
        </w:rPr>
        <w:t>…………………............……..</w:t>
      </w:r>
      <w:r>
        <w:rPr>
          <w:rFonts w:ascii="Arial" w:hAnsi="Arial" w:cs="Arial"/>
          <w:spacing w:val="4"/>
          <w:kern w:val="28"/>
          <w:sz w:val="24"/>
          <w:szCs w:val="24"/>
        </w:rPr>
        <w:t xml:space="preserve">                                     </w:t>
      </w:r>
    </w:p>
    <w:p w14:paraId="56915B06" w14:textId="77777777" w:rsidR="00CE349B" w:rsidRDefault="00CE349B" w:rsidP="00CE349B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   znak sprawy</w:t>
      </w:r>
    </w:p>
    <w:p w14:paraId="215DD1CB" w14:textId="77777777" w:rsidR="00CE349B" w:rsidRPr="00DA5A33" w:rsidRDefault="00CE349B" w:rsidP="00CE349B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</w:rPr>
      </w:pPr>
      <w:r w:rsidRPr="00DA5A33">
        <w:rPr>
          <w:rFonts w:ascii="Arial" w:hAnsi="Arial" w:cs="Arial"/>
          <w:spacing w:val="4"/>
          <w:kern w:val="28"/>
          <w:sz w:val="20"/>
          <w:szCs w:val="20"/>
        </w:rPr>
        <w:t>Adres do doręczeń elektronicznych pełnomocnika, jeśli występuje w sprawie, jeśli nie, inwestora :</w:t>
      </w:r>
    </w:p>
    <w:p w14:paraId="27461FB4" w14:textId="77777777" w:rsidR="00CE349B" w:rsidRPr="00DA5A33" w:rsidRDefault="00CE349B" w:rsidP="00CE349B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</w:rPr>
      </w:pPr>
      <w:r w:rsidRPr="00DA5A33">
        <w:rPr>
          <w:rFonts w:ascii="Arial" w:hAnsi="Arial" w:cs="Arial"/>
          <w:spacing w:val="4"/>
          <w:kern w:val="28"/>
          <w:sz w:val="20"/>
          <w:szCs w:val="20"/>
        </w:rPr>
        <w:t>………………………………………………………………………………..………………</w:t>
      </w:r>
    </w:p>
    <w:p w14:paraId="483B16C1" w14:textId="77777777" w:rsidR="00CE349B" w:rsidRPr="00DA5A33" w:rsidRDefault="00CE349B" w:rsidP="00CE349B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</w:rPr>
      </w:pPr>
      <w:r w:rsidRPr="00DA5A33">
        <w:rPr>
          <w:rFonts w:ascii="Arial" w:hAnsi="Arial" w:cs="Arial"/>
          <w:spacing w:val="4"/>
          <w:kern w:val="28"/>
          <w:sz w:val="20"/>
          <w:szCs w:val="20"/>
        </w:rPr>
        <w:t>wpisany do bazy adresów elektronicznych. W myśl art. 7 ust. 1 ustawy o doręczeniach elektronicznych wpis adresu do doręczeń elektronicznych do bazy adresów elektronicznych jest równoznaczny z żądaniem doręczania korespondencji przez podmioty publiczne na ten adres.</w:t>
      </w:r>
    </w:p>
    <w:p w14:paraId="1DE4C634" w14:textId="77777777" w:rsidR="00CE349B" w:rsidRDefault="00A0198E" w:rsidP="00EB77F9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 xml:space="preserve">                                   </w:t>
      </w:r>
    </w:p>
    <w:p w14:paraId="6C94756E" w14:textId="77777777" w:rsidR="00EB77F9" w:rsidRPr="00CE349B" w:rsidRDefault="00CE349B" w:rsidP="00CE349B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ab/>
      </w:r>
      <w:r>
        <w:rPr>
          <w:rFonts w:ascii="Arial" w:hAnsi="Arial" w:cs="Arial"/>
          <w:spacing w:val="4"/>
          <w:kern w:val="28"/>
          <w:sz w:val="24"/>
          <w:szCs w:val="24"/>
        </w:rPr>
        <w:tab/>
      </w:r>
      <w:r>
        <w:rPr>
          <w:rFonts w:ascii="Arial" w:hAnsi="Arial" w:cs="Arial"/>
          <w:spacing w:val="4"/>
          <w:kern w:val="28"/>
          <w:sz w:val="24"/>
          <w:szCs w:val="24"/>
        </w:rPr>
        <w:tab/>
      </w:r>
      <w:r w:rsidR="00A0198E">
        <w:rPr>
          <w:rFonts w:ascii="Arial" w:hAnsi="Arial" w:cs="Arial"/>
          <w:spacing w:val="4"/>
          <w:kern w:val="28"/>
          <w:sz w:val="24"/>
          <w:szCs w:val="24"/>
        </w:rPr>
        <w:t xml:space="preserve">  </w:t>
      </w:r>
      <w:r w:rsidR="00A0198E" w:rsidRPr="00BC47CB">
        <w:rPr>
          <w:rFonts w:ascii="Arial" w:hAnsi="Arial" w:cs="Arial"/>
          <w:b/>
          <w:spacing w:val="4"/>
          <w:kern w:val="28"/>
          <w:sz w:val="24"/>
          <w:szCs w:val="24"/>
        </w:rPr>
        <w:t>Starosta Piaseczyńsk</w:t>
      </w:r>
      <w:r>
        <w:rPr>
          <w:rFonts w:ascii="Arial" w:hAnsi="Arial" w:cs="Arial"/>
          <w:b/>
          <w:spacing w:val="4"/>
          <w:kern w:val="28"/>
          <w:sz w:val="24"/>
          <w:szCs w:val="24"/>
        </w:rPr>
        <w:t>i</w:t>
      </w:r>
    </w:p>
    <w:p w14:paraId="1669F42D" w14:textId="77777777" w:rsidR="00EB77F9" w:rsidRPr="00BC47CB" w:rsidRDefault="00A0198E" w:rsidP="00E26A32">
      <w:pPr>
        <w:widowControl w:val="0"/>
        <w:tabs>
          <w:tab w:val="right" w:pos="4828"/>
        </w:tabs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spacing w:val="4"/>
          <w:kern w:val="28"/>
          <w:sz w:val="24"/>
          <w:szCs w:val="24"/>
        </w:rPr>
      </w:pPr>
      <w:r>
        <w:rPr>
          <w:rFonts w:ascii="Arial" w:hAnsi="Arial" w:cs="Arial"/>
          <w:b/>
          <w:spacing w:val="4"/>
          <w:kern w:val="28"/>
          <w:sz w:val="24"/>
          <w:szCs w:val="24"/>
        </w:rPr>
        <w:t xml:space="preserve">                         </w:t>
      </w:r>
      <w:r>
        <w:rPr>
          <w:rFonts w:ascii="Arial" w:hAnsi="Arial" w:cs="Arial"/>
          <w:spacing w:val="4"/>
          <w:kern w:val="28"/>
        </w:rPr>
        <w:t xml:space="preserve">ul. </w:t>
      </w:r>
      <w:proofErr w:type="spellStart"/>
      <w:r>
        <w:rPr>
          <w:rFonts w:ascii="Arial" w:hAnsi="Arial" w:cs="Arial"/>
          <w:spacing w:val="4"/>
          <w:kern w:val="28"/>
        </w:rPr>
        <w:t>Chyliczkowska</w:t>
      </w:r>
      <w:proofErr w:type="spellEnd"/>
      <w:r>
        <w:rPr>
          <w:rFonts w:ascii="Arial" w:hAnsi="Arial" w:cs="Arial"/>
          <w:spacing w:val="4"/>
          <w:kern w:val="28"/>
        </w:rPr>
        <w:t xml:space="preserve"> 14</w:t>
      </w:r>
      <w:r w:rsidR="00EB77F9" w:rsidRPr="00BC47CB">
        <w:rPr>
          <w:rFonts w:ascii="Arial" w:hAnsi="Arial" w:cs="Arial"/>
          <w:b/>
          <w:spacing w:val="4"/>
          <w:kern w:val="28"/>
          <w:sz w:val="24"/>
          <w:szCs w:val="24"/>
        </w:rPr>
        <w:tab/>
      </w:r>
      <w:r w:rsidR="00BC47CB" w:rsidRPr="00BC47CB">
        <w:rPr>
          <w:rFonts w:ascii="Arial" w:hAnsi="Arial" w:cs="Arial"/>
          <w:b/>
          <w:spacing w:val="4"/>
          <w:kern w:val="28"/>
          <w:sz w:val="24"/>
          <w:szCs w:val="24"/>
        </w:rPr>
        <w:t xml:space="preserve">          </w:t>
      </w:r>
    </w:p>
    <w:p w14:paraId="79C91585" w14:textId="77777777" w:rsidR="00EB77F9" w:rsidRPr="00142BD2" w:rsidRDefault="00EB77F9" w:rsidP="00E26A32">
      <w:pPr>
        <w:widowControl w:val="0"/>
        <w:tabs>
          <w:tab w:val="right" w:pos="4828"/>
        </w:tabs>
        <w:autoSpaceDE w:val="0"/>
        <w:autoSpaceDN w:val="0"/>
        <w:adjustRightInd w:val="0"/>
        <w:spacing w:after="0"/>
        <w:rPr>
          <w:rFonts w:ascii="Arial" w:hAnsi="Arial" w:cs="Arial"/>
          <w:spacing w:val="4"/>
          <w:kern w:val="28"/>
        </w:rPr>
      </w:pPr>
      <w:r w:rsidRPr="00142BD2">
        <w:rPr>
          <w:rFonts w:ascii="Arial" w:hAnsi="Arial" w:cs="Arial"/>
          <w:b/>
          <w:bCs/>
          <w:spacing w:val="4"/>
          <w:kern w:val="28"/>
        </w:rPr>
        <w:tab/>
      </w:r>
      <w:r w:rsidRPr="00142BD2">
        <w:rPr>
          <w:rFonts w:ascii="Arial" w:hAnsi="Arial" w:cs="Arial"/>
          <w:b/>
          <w:bCs/>
          <w:spacing w:val="4"/>
          <w:kern w:val="28"/>
        </w:rPr>
        <w:tab/>
      </w:r>
      <w:r w:rsidR="00A0198E">
        <w:rPr>
          <w:rFonts w:ascii="Arial" w:hAnsi="Arial" w:cs="Arial"/>
          <w:spacing w:val="4"/>
          <w:kern w:val="28"/>
        </w:rPr>
        <w:t xml:space="preserve">                 </w:t>
      </w:r>
      <w:r w:rsidR="00BC47CB">
        <w:rPr>
          <w:rFonts w:ascii="Arial" w:hAnsi="Arial" w:cs="Arial"/>
          <w:spacing w:val="4"/>
          <w:kern w:val="28"/>
        </w:rPr>
        <w:t>00-500 Piaseczno</w:t>
      </w:r>
    </w:p>
    <w:p w14:paraId="324B91D8" w14:textId="77777777" w:rsidR="00EB77F9" w:rsidRDefault="00EB77F9" w:rsidP="00EB77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pacing w:val="4"/>
          <w:kern w:val="28"/>
        </w:rPr>
      </w:pPr>
    </w:p>
    <w:p w14:paraId="1826CF22" w14:textId="77777777" w:rsidR="00333951" w:rsidRPr="00142BD2" w:rsidRDefault="00333951" w:rsidP="00EB77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pacing w:val="4"/>
          <w:kern w:val="28"/>
        </w:rPr>
      </w:pPr>
    </w:p>
    <w:p w14:paraId="23E4FFA7" w14:textId="77777777" w:rsidR="00EB77F9" w:rsidRPr="004B735D" w:rsidRDefault="00142BD2" w:rsidP="00D92A1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pacing w:val="4"/>
          <w:kern w:val="28"/>
          <w:sz w:val="24"/>
          <w:szCs w:val="24"/>
        </w:rPr>
      </w:pPr>
      <w:r w:rsidRPr="004B735D">
        <w:rPr>
          <w:rFonts w:ascii="Arial" w:hAnsi="Arial" w:cs="Arial"/>
          <w:b/>
          <w:spacing w:val="4"/>
          <w:kern w:val="28"/>
          <w:sz w:val="24"/>
          <w:szCs w:val="24"/>
        </w:rPr>
        <w:t>Wniosek</w:t>
      </w:r>
    </w:p>
    <w:p w14:paraId="23307B44" w14:textId="77777777" w:rsidR="00B4427E" w:rsidRDefault="00B4427E" w:rsidP="00B4427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pacing w:val="4"/>
          <w:kern w:val="28"/>
          <w:sz w:val="20"/>
          <w:szCs w:val="20"/>
        </w:rPr>
      </w:pPr>
      <w:r>
        <w:rPr>
          <w:rFonts w:ascii="Arial" w:hAnsi="Arial" w:cs="Arial"/>
          <w:b/>
          <w:spacing w:val="4"/>
          <w:kern w:val="28"/>
          <w:sz w:val="20"/>
          <w:szCs w:val="20"/>
        </w:rPr>
        <w:t>o wyrażenie zgody</w:t>
      </w:r>
      <w:r w:rsidRPr="00142BD2">
        <w:rPr>
          <w:rFonts w:ascii="Arial" w:hAnsi="Arial" w:cs="Arial"/>
          <w:b/>
          <w:spacing w:val="4"/>
          <w:kern w:val="28"/>
          <w:sz w:val="20"/>
          <w:szCs w:val="20"/>
        </w:rPr>
        <w:t xml:space="preserve"> na odstępstwo</w:t>
      </w:r>
      <w:r>
        <w:rPr>
          <w:rFonts w:ascii="Arial" w:hAnsi="Arial" w:cs="Arial"/>
          <w:b/>
          <w:spacing w:val="4"/>
          <w:kern w:val="28"/>
          <w:sz w:val="20"/>
          <w:szCs w:val="20"/>
        </w:rPr>
        <w:t xml:space="preserve"> </w:t>
      </w:r>
    </w:p>
    <w:p w14:paraId="15F5B221" w14:textId="77777777" w:rsidR="00EB3AC0" w:rsidRPr="00EB3AC0" w:rsidRDefault="006D7DE7" w:rsidP="00A0198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pacing w:val="4"/>
          <w:kern w:val="28"/>
          <w:sz w:val="20"/>
          <w:szCs w:val="20"/>
        </w:rPr>
      </w:pPr>
      <w:r w:rsidRPr="00EB3AC0">
        <w:rPr>
          <w:rFonts w:ascii="Arial" w:hAnsi="Arial" w:cs="Arial"/>
          <w:b/>
          <w:spacing w:val="4"/>
          <w:kern w:val="28"/>
          <w:sz w:val="20"/>
          <w:szCs w:val="20"/>
        </w:rPr>
        <w:t xml:space="preserve">od przepisów </w:t>
      </w:r>
      <w:r w:rsidR="00EB3AC0" w:rsidRPr="00EB3AC0">
        <w:rPr>
          <w:rFonts w:ascii="Arial" w:hAnsi="Arial" w:cs="Arial"/>
          <w:b/>
          <w:spacing w:val="4"/>
          <w:kern w:val="28"/>
          <w:sz w:val="20"/>
          <w:szCs w:val="20"/>
        </w:rPr>
        <w:t xml:space="preserve">dotyczących sytuowania </w:t>
      </w:r>
      <w:r w:rsidR="00CF5A5A" w:rsidRPr="00CF5A5A">
        <w:rPr>
          <w:rFonts w:ascii="Arial" w:hAnsi="Arial" w:cs="Arial"/>
          <w:b/>
          <w:sz w:val="20"/>
          <w:szCs w:val="20"/>
        </w:rPr>
        <w:t>budynków i budowli</w:t>
      </w:r>
    </w:p>
    <w:p w14:paraId="0DBF47F9" w14:textId="77777777" w:rsidR="00A0198E" w:rsidRPr="00EB3AC0" w:rsidRDefault="003943AA" w:rsidP="00A0198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pacing w:val="4"/>
          <w:kern w:val="28"/>
          <w:sz w:val="20"/>
          <w:szCs w:val="20"/>
        </w:rPr>
      </w:pPr>
      <w:r>
        <w:rPr>
          <w:rFonts w:ascii="Arial" w:hAnsi="Arial" w:cs="Arial"/>
          <w:b/>
          <w:spacing w:val="4"/>
          <w:kern w:val="28"/>
          <w:sz w:val="20"/>
          <w:szCs w:val="20"/>
        </w:rPr>
        <w:t>oraz</w:t>
      </w:r>
      <w:r w:rsidR="00EB3AC0" w:rsidRPr="00EB3AC0">
        <w:rPr>
          <w:rFonts w:ascii="Arial" w:hAnsi="Arial" w:cs="Arial"/>
          <w:b/>
          <w:spacing w:val="4"/>
          <w:kern w:val="28"/>
          <w:sz w:val="20"/>
          <w:szCs w:val="20"/>
        </w:rPr>
        <w:t xml:space="preserve"> wykonywania </w:t>
      </w:r>
      <w:r w:rsidR="00EB3AC0" w:rsidRPr="00EB3AC0">
        <w:rPr>
          <w:rFonts w:ascii="Arial" w:hAnsi="Arial" w:cs="Arial"/>
          <w:b/>
          <w:sz w:val="20"/>
          <w:szCs w:val="20"/>
        </w:rPr>
        <w:t>robót ziemnych w sąsiedztwie linii kolejowej</w:t>
      </w:r>
      <w:r w:rsidR="00EB3AC0" w:rsidRPr="00EB3AC0">
        <w:rPr>
          <w:rFonts w:ascii="Arial" w:hAnsi="Arial" w:cs="Arial"/>
          <w:b/>
          <w:spacing w:val="4"/>
          <w:kern w:val="28"/>
          <w:sz w:val="20"/>
          <w:szCs w:val="20"/>
        </w:rPr>
        <w:t xml:space="preserve"> </w:t>
      </w:r>
    </w:p>
    <w:p w14:paraId="7E38E6D5" w14:textId="77777777" w:rsidR="00A0198E" w:rsidRPr="00D92A17" w:rsidRDefault="00A0198E" w:rsidP="00A0198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pacing w:val="4"/>
          <w:kern w:val="28"/>
          <w:sz w:val="20"/>
          <w:szCs w:val="20"/>
        </w:rPr>
      </w:pPr>
    </w:p>
    <w:p w14:paraId="67FC6F3D" w14:textId="77777777" w:rsidR="00F44248" w:rsidRPr="00B109EF" w:rsidRDefault="00142BD2" w:rsidP="00EB3AC0">
      <w:pPr>
        <w:spacing w:after="13" w:line="261" w:lineRule="auto"/>
        <w:ind w:left="278" w:hanging="10"/>
        <w:jc w:val="both"/>
        <w:rPr>
          <w:rFonts w:ascii="Arial" w:hAnsi="Arial" w:cs="Arial"/>
          <w:spacing w:val="4"/>
          <w:kern w:val="28"/>
          <w:sz w:val="20"/>
          <w:szCs w:val="20"/>
        </w:rPr>
      </w:pPr>
      <w:r w:rsidRPr="00B109EF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Na podstawie </w:t>
      </w:r>
      <w:r w:rsidR="0088323E" w:rsidRPr="00B109EF">
        <w:rPr>
          <w:rFonts w:ascii="Arial" w:hAnsi="Arial" w:cs="Arial"/>
          <w:bCs/>
          <w:spacing w:val="4"/>
          <w:kern w:val="28"/>
          <w:sz w:val="20"/>
          <w:szCs w:val="20"/>
        </w:rPr>
        <w:t>art.</w:t>
      </w:r>
      <w:r w:rsidR="0088323E" w:rsidRPr="00B109EF">
        <w:rPr>
          <w:rFonts w:ascii="Arial" w:hAnsi="Arial" w:cs="Arial"/>
          <w:sz w:val="20"/>
          <w:szCs w:val="20"/>
        </w:rPr>
        <w:t xml:space="preserve"> 57 ustawy z dnia 28 marca 2003 r. O transporcie kolejowym (</w:t>
      </w:r>
      <w:proofErr w:type="spellStart"/>
      <w:r w:rsidR="0088323E" w:rsidRPr="00B109EF">
        <w:rPr>
          <w:rFonts w:ascii="Arial" w:hAnsi="Arial" w:cs="Arial"/>
          <w:sz w:val="20"/>
          <w:szCs w:val="20"/>
        </w:rPr>
        <w:t>t.j</w:t>
      </w:r>
      <w:proofErr w:type="spellEnd"/>
      <w:r w:rsidR="0088323E" w:rsidRPr="00B109EF">
        <w:rPr>
          <w:rFonts w:ascii="Arial" w:hAnsi="Arial" w:cs="Arial"/>
          <w:sz w:val="20"/>
          <w:szCs w:val="20"/>
        </w:rPr>
        <w:t xml:space="preserve">. Dz. U. z 2020 r. poz. 1043, ze zm.) </w:t>
      </w:r>
      <w:r w:rsidR="004879A1" w:rsidRPr="00B109EF">
        <w:rPr>
          <w:rFonts w:ascii="Arial" w:hAnsi="Arial" w:cs="Arial"/>
          <w:bCs/>
          <w:spacing w:val="4"/>
          <w:kern w:val="28"/>
          <w:sz w:val="20"/>
          <w:szCs w:val="20"/>
        </w:rPr>
        <w:t>zwracam się</w:t>
      </w:r>
      <w:r w:rsidR="00EB3AC0" w:rsidRPr="00B109EF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 z wnioskiem </w:t>
      </w:r>
      <w:r w:rsidR="005B314F" w:rsidRPr="00B109EF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o </w:t>
      </w:r>
      <w:r w:rsidR="00030D10" w:rsidRPr="00B109EF">
        <w:rPr>
          <w:rFonts w:ascii="Arial" w:hAnsi="Arial" w:cs="Arial"/>
          <w:bCs/>
          <w:spacing w:val="4"/>
          <w:kern w:val="28"/>
          <w:sz w:val="20"/>
          <w:szCs w:val="20"/>
        </w:rPr>
        <w:t>udzielenie</w:t>
      </w:r>
      <w:r w:rsidR="006B78D0" w:rsidRPr="00B109EF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 </w:t>
      </w:r>
      <w:r w:rsidR="006D7DE7" w:rsidRPr="00B109EF">
        <w:rPr>
          <w:rFonts w:ascii="Arial" w:hAnsi="Arial" w:cs="Arial"/>
          <w:bCs/>
          <w:spacing w:val="4"/>
          <w:kern w:val="28"/>
          <w:sz w:val="20"/>
          <w:szCs w:val="20"/>
        </w:rPr>
        <w:t>zgody na odstępstwo od przepisów</w:t>
      </w:r>
      <w:r w:rsidR="00B109EF">
        <w:rPr>
          <w:rFonts w:ascii="Arial" w:hAnsi="Arial" w:cs="Arial"/>
          <w:bCs/>
          <w:spacing w:val="4"/>
          <w:kern w:val="28"/>
          <w:sz w:val="20"/>
          <w:szCs w:val="20"/>
        </w:rPr>
        <w:t>:</w:t>
      </w:r>
      <w:r w:rsidR="00335BA8" w:rsidRPr="00B109EF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 </w:t>
      </w:r>
      <w:r w:rsidR="00335BA8" w:rsidRPr="00B109EF">
        <w:rPr>
          <w:rFonts w:ascii="Arial" w:hAnsi="Arial" w:cs="Arial"/>
          <w:bCs/>
          <w:i/>
          <w:spacing w:val="4"/>
          <w:kern w:val="28"/>
          <w:sz w:val="20"/>
          <w:szCs w:val="20"/>
        </w:rPr>
        <w:t>(zaznaczyć właściwe)</w:t>
      </w:r>
    </w:p>
    <w:p w14:paraId="5A446CB9" w14:textId="77777777" w:rsidR="00CD10FD" w:rsidRPr="00B109EF" w:rsidRDefault="00F44248" w:rsidP="00CD10FD">
      <w:pPr>
        <w:pStyle w:val="Akapitzlist"/>
        <w:widowControl w:val="0"/>
        <w:numPr>
          <w:ilvl w:val="0"/>
          <w:numId w:val="10"/>
        </w:numPr>
        <w:tabs>
          <w:tab w:val="left" w:pos="198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0"/>
          <w:szCs w:val="20"/>
        </w:rPr>
      </w:pPr>
      <w:r w:rsidRPr="00B109EF">
        <w:rPr>
          <w:rFonts w:ascii="Arial" w:hAnsi="Arial" w:cs="Arial"/>
          <w:bCs/>
          <w:spacing w:val="4"/>
          <w:kern w:val="28"/>
          <w:sz w:val="20"/>
          <w:szCs w:val="20"/>
        </w:rPr>
        <w:t>art.</w:t>
      </w:r>
      <w:r w:rsidRPr="00B109EF">
        <w:rPr>
          <w:rFonts w:ascii="Arial" w:hAnsi="Arial" w:cs="Arial"/>
          <w:sz w:val="20"/>
          <w:szCs w:val="20"/>
        </w:rPr>
        <w:t xml:space="preserve"> 53 </w:t>
      </w:r>
      <w:r w:rsidR="00EB3AC0" w:rsidRPr="00B109EF">
        <w:rPr>
          <w:rFonts w:ascii="Arial" w:hAnsi="Arial" w:cs="Arial"/>
          <w:sz w:val="20"/>
          <w:szCs w:val="20"/>
        </w:rPr>
        <w:t xml:space="preserve"> ust. 2</w:t>
      </w:r>
      <w:r w:rsidRPr="00B109EF">
        <w:rPr>
          <w:rFonts w:ascii="Arial" w:hAnsi="Arial" w:cs="Arial"/>
          <w:sz w:val="20"/>
          <w:szCs w:val="20"/>
        </w:rPr>
        <w:t xml:space="preserve"> ustawy z dnia 28 marca 2003 r.</w:t>
      </w:r>
      <w:r w:rsidR="00CD10FD" w:rsidRPr="00B109EF">
        <w:rPr>
          <w:rFonts w:ascii="Arial" w:hAnsi="Arial" w:cs="Arial"/>
          <w:sz w:val="20"/>
          <w:szCs w:val="20"/>
        </w:rPr>
        <w:t>,</w:t>
      </w:r>
      <w:r w:rsidRPr="00B109EF">
        <w:rPr>
          <w:rFonts w:ascii="Arial" w:hAnsi="Arial" w:cs="Arial"/>
          <w:sz w:val="20"/>
          <w:szCs w:val="20"/>
        </w:rPr>
        <w:t xml:space="preserve"> </w:t>
      </w:r>
      <w:r w:rsidR="00CD10FD" w:rsidRPr="00B109EF">
        <w:rPr>
          <w:rFonts w:ascii="Arial" w:hAnsi="Arial" w:cs="Arial"/>
          <w:sz w:val="20"/>
          <w:szCs w:val="20"/>
        </w:rPr>
        <w:t>o</w:t>
      </w:r>
      <w:r w:rsidRPr="00B109EF">
        <w:rPr>
          <w:rFonts w:ascii="Arial" w:hAnsi="Arial" w:cs="Arial"/>
          <w:sz w:val="20"/>
          <w:szCs w:val="20"/>
        </w:rPr>
        <w:t xml:space="preserve"> transporcie </w:t>
      </w:r>
      <w:r w:rsidR="00CD10FD" w:rsidRPr="00B109EF">
        <w:rPr>
          <w:rFonts w:ascii="Arial" w:hAnsi="Arial" w:cs="Arial"/>
          <w:sz w:val="20"/>
          <w:szCs w:val="20"/>
        </w:rPr>
        <w:t>kolejowym</w:t>
      </w:r>
    </w:p>
    <w:p w14:paraId="0E0BCED3" w14:textId="77777777" w:rsidR="0088323E" w:rsidRPr="00B109EF" w:rsidRDefault="004F63D7" w:rsidP="00CD10FD">
      <w:pPr>
        <w:pStyle w:val="Akapitzlist"/>
        <w:widowControl w:val="0"/>
        <w:numPr>
          <w:ilvl w:val="0"/>
          <w:numId w:val="10"/>
        </w:numPr>
        <w:tabs>
          <w:tab w:val="left" w:pos="198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0"/>
          <w:szCs w:val="20"/>
        </w:rPr>
      </w:pPr>
      <w:r w:rsidRPr="00B109EF">
        <w:rPr>
          <w:rFonts w:ascii="Arial" w:hAnsi="Arial" w:cs="Arial"/>
          <w:spacing w:val="4"/>
          <w:kern w:val="28"/>
          <w:sz w:val="20"/>
          <w:szCs w:val="20"/>
        </w:rPr>
        <w:t>§</w:t>
      </w:r>
      <w:r w:rsidR="00CD10FD" w:rsidRPr="00B109EF">
        <w:rPr>
          <w:rFonts w:ascii="Arial" w:hAnsi="Arial" w:cs="Arial"/>
          <w:spacing w:val="4"/>
          <w:kern w:val="28"/>
          <w:sz w:val="20"/>
          <w:szCs w:val="20"/>
        </w:rPr>
        <w:t xml:space="preserve"> 4 ust. 1</w:t>
      </w:r>
      <w:r w:rsidR="004879A1" w:rsidRPr="00B109EF">
        <w:rPr>
          <w:rFonts w:ascii="Arial" w:hAnsi="Arial" w:cs="Arial"/>
          <w:spacing w:val="4"/>
          <w:kern w:val="28"/>
          <w:sz w:val="20"/>
          <w:szCs w:val="20"/>
        </w:rPr>
        <w:t xml:space="preserve"> </w:t>
      </w:r>
      <w:r w:rsidR="006B78D0" w:rsidRPr="00B109EF">
        <w:rPr>
          <w:rFonts w:ascii="Arial" w:hAnsi="Arial" w:cs="Arial"/>
          <w:spacing w:val="4"/>
          <w:kern w:val="28"/>
          <w:sz w:val="20"/>
          <w:szCs w:val="20"/>
        </w:rPr>
        <w:t>rozporządzenia</w:t>
      </w:r>
      <w:r w:rsidR="004879A1" w:rsidRPr="00B109EF">
        <w:rPr>
          <w:rFonts w:ascii="Arial" w:hAnsi="Arial" w:cs="Arial"/>
          <w:spacing w:val="4"/>
          <w:kern w:val="28"/>
          <w:sz w:val="20"/>
          <w:szCs w:val="20"/>
        </w:rPr>
        <w:t xml:space="preserve"> Ministra Infrastruktury</w:t>
      </w:r>
      <w:r w:rsidR="00CD10FD" w:rsidRPr="00B109EF">
        <w:rPr>
          <w:rFonts w:ascii="Arial" w:hAnsi="Arial" w:cs="Arial"/>
          <w:spacing w:val="4"/>
          <w:kern w:val="28"/>
          <w:sz w:val="20"/>
          <w:szCs w:val="20"/>
        </w:rPr>
        <w:t xml:space="preserve"> </w:t>
      </w:r>
      <w:r w:rsidR="0088323E" w:rsidRPr="00B109EF">
        <w:rPr>
          <w:rFonts w:ascii="Arial" w:hAnsi="Arial" w:cs="Arial"/>
          <w:sz w:val="20"/>
          <w:szCs w:val="20"/>
        </w:rPr>
        <w:t xml:space="preserve">w sprawie </w:t>
      </w:r>
      <w:r w:rsidR="003828A5">
        <w:rPr>
          <w:rFonts w:ascii="Arial" w:hAnsi="Arial" w:cs="Arial"/>
          <w:sz w:val="20"/>
          <w:szCs w:val="20"/>
        </w:rPr>
        <w:t>wymagań w zakresie odległości i </w:t>
      </w:r>
      <w:r w:rsidR="0088323E" w:rsidRPr="00B109EF">
        <w:rPr>
          <w:rFonts w:ascii="Arial" w:hAnsi="Arial" w:cs="Arial"/>
          <w:sz w:val="20"/>
          <w:szCs w:val="20"/>
        </w:rPr>
        <w:t xml:space="preserve">warunków dopuszczających usytuowanie drzew i krzewów, </w:t>
      </w:r>
      <w:r w:rsidR="003828A5">
        <w:rPr>
          <w:rFonts w:ascii="Arial" w:hAnsi="Arial" w:cs="Arial"/>
          <w:sz w:val="20"/>
          <w:szCs w:val="20"/>
        </w:rPr>
        <w:t>elementów ochrony akustycznej i </w:t>
      </w:r>
      <w:r w:rsidR="0088323E" w:rsidRPr="00B109EF">
        <w:rPr>
          <w:rFonts w:ascii="Arial" w:hAnsi="Arial" w:cs="Arial"/>
          <w:sz w:val="20"/>
          <w:szCs w:val="20"/>
        </w:rPr>
        <w:t>wykonywania robót ziemnych w sąsiedztwie linii kolejowe</w:t>
      </w:r>
      <w:r w:rsidR="003828A5">
        <w:rPr>
          <w:rFonts w:ascii="Arial" w:hAnsi="Arial" w:cs="Arial"/>
          <w:sz w:val="20"/>
          <w:szCs w:val="20"/>
        </w:rPr>
        <w:t>j, a także sposobu urządzania i </w:t>
      </w:r>
      <w:r w:rsidR="0088323E" w:rsidRPr="00B109EF">
        <w:rPr>
          <w:rFonts w:ascii="Arial" w:hAnsi="Arial" w:cs="Arial"/>
          <w:sz w:val="20"/>
          <w:szCs w:val="20"/>
        </w:rPr>
        <w:t>utrzymywania zasłon odśnieżnych oraz pasów przeciwpożarowych (</w:t>
      </w:r>
      <w:proofErr w:type="spellStart"/>
      <w:r w:rsidR="0088323E" w:rsidRPr="00B109EF">
        <w:rPr>
          <w:rFonts w:ascii="Arial" w:hAnsi="Arial" w:cs="Arial"/>
          <w:sz w:val="20"/>
          <w:szCs w:val="20"/>
        </w:rPr>
        <w:t>t.j</w:t>
      </w:r>
      <w:proofErr w:type="spellEnd"/>
      <w:r w:rsidR="0088323E" w:rsidRPr="00B109EF">
        <w:rPr>
          <w:rFonts w:ascii="Arial" w:hAnsi="Arial" w:cs="Arial"/>
          <w:sz w:val="20"/>
          <w:szCs w:val="20"/>
        </w:rPr>
        <w:t>. Dz. U. z 2020 r. poz. 1247)</w:t>
      </w:r>
      <w:r w:rsidR="00B109EF" w:rsidRPr="00B109EF">
        <w:rPr>
          <w:rFonts w:ascii="Arial" w:hAnsi="Arial" w:cs="Arial"/>
          <w:sz w:val="20"/>
          <w:szCs w:val="20"/>
        </w:rPr>
        <w:t>,</w:t>
      </w:r>
      <w:r w:rsidR="0088323E" w:rsidRPr="00B109EF">
        <w:rPr>
          <w:rFonts w:ascii="Arial" w:hAnsi="Arial" w:cs="Arial"/>
          <w:sz w:val="20"/>
          <w:szCs w:val="20"/>
        </w:rPr>
        <w:t xml:space="preserve"> </w:t>
      </w:r>
      <w:r w:rsidR="00CD10FD" w:rsidRPr="00B109EF">
        <w:rPr>
          <w:rFonts w:ascii="Arial" w:hAnsi="Arial" w:cs="Arial"/>
          <w:sz w:val="20"/>
          <w:szCs w:val="20"/>
        </w:rPr>
        <w:t>w związku z art. 54 ustawy z dnia 28 marca 2003 r., o transporcie kolejowym</w:t>
      </w:r>
    </w:p>
    <w:p w14:paraId="760A316B" w14:textId="77777777" w:rsidR="002A0D47" w:rsidRPr="00B109EF" w:rsidRDefault="002A0D47" w:rsidP="002431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</w:rPr>
      </w:pPr>
    </w:p>
    <w:p w14:paraId="0016BBA1" w14:textId="77777777" w:rsidR="00F351BE" w:rsidRPr="00612302" w:rsidRDefault="00F351BE" w:rsidP="00612302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pacing w:val="4"/>
          <w:kern w:val="28"/>
          <w:sz w:val="20"/>
          <w:szCs w:val="20"/>
        </w:rPr>
      </w:pPr>
      <w:r w:rsidRPr="00612302">
        <w:rPr>
          <w:rFonts w:ascii="Arial" w:hAnsi="Arial" w:cs="Arial"/>
          <w:spacing w:val="4"/>
          <w:kern w:val="28"/>
          <w:sz w:val="20"/>
          <w:szCs w:val="20"/>
        </w:rPr>
        <w:t xml:space="preserve">Dane </w:t>
      </w:r>
      <w:r w:rsidR="00612302" w:rsidRPr="00612302">
        <w:rPr>
          <w:rFonts w:ascii="Arial" w:hAnsi="Arial" w:cs="Arial"/>
          <w:spacing w:val="4"/>
          <w:kern w:val="28"/>
          <w:sz w:val="20"/>
          <w:szCs w:val="20"/>
        </w:rPr>
        <w:t xml:space="preserve">dotyczące </w:t>
      </w:r>
      <w:r w:rsidRPr="00612302">
        <w:rPr>
          <w:rFonts w:ascii="Arial" w:hAnsi="Arial" w:cs="Arial"/>
          <w:spacing w:val="4"/>
          <w:kern w:val="28"/>
          <w:sz w:val="20"/>
          <w:szCs w:val="20"/>
        </w:rPr>
        <w:t>inwestycji:</w:t>
      </w:r>
    </w:p>
    <w:p w14:paraId="0328B661" w14:textId="77777777" w:rsidR="003828A5" w:rsidRPr="0039532E" w:rsidRDefault="003828A5" w:rsidP="003828A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Style w:val="markedcontent"/>
          <w:rFonts w:ascii="Arial" w:hAnsi="Arial" w:cs="Arial"/>
          <w:i/>
          <w:spacing w:val="4"/>
          <w:kern w:val="28"/>
          <w:sz w:val="20"/>
          <w:szCs w:val="20"/>
        </w:rPr>
      </w:pPr>
      <w:r w:rsidRPr="00EE49F4">
        <w:rPr>
          <w:rStyle w:val="markedcontent"/>
          <w:rFonts w:ascii="Arial" w:hAnsi="Arial" w:cs="Arial"/>
          <w:sz w:val="18"/>
          <w:szCs w:val="18"/>
        </w:rPr>
        <w:t>identyfikator działki ewidencyjnej: ...............................................................................</w:t>
      </w:r>
      <w:r>
        <w:rPr>
          <w:rStyle w:val="markedcontent"/>
          <w:rFonts w:ascii="Arial" w:hAnsi="Arial" w:cs="Arial"/>
          <w:sz w:val="18"/>
          <w:szCs w:val="18"/>
        </w:rPr>
        <w:t>........................</w:t>
      </w:r>
      <w:r w:rsidRPr="00EE49F4">
        <w:rPr>
          <w:rStyle w:val="markedcontent"/>
          <w:rFonts w:ascii="Arial" w:hAnsi="Arial" w:cs="Arial"/>
          <w:sz w:val="18"/>
          <w:szCs w:val="18"/>
        </w:rPr>
        <w:t xml:space="preserve">.. </w:t>
      </w:r>
      <w:r>
        <w:rPr>
          <w:rStyle w:val="markedcontent"/>
          <w:rFonts w:ascii="Arial" w:hAnsi="Arial" w:cs="Arial"/>
          <w:sz w:val="18"/>
          <w:szCs w:val="18"/>
        </w:rPr>
        <w:t xml:space="preserve">    </w:t>
      </w:r>
      <w:r w:rsidRPr="0039532E">
        <w:rPr>
          <w:rStyle w:val="markedcontent"/>
          <w:rFonts w:ascii="Arial" w:hAnsi="Arial" w:cs="Arial"/>
          <w:i/>
          <w:sz w:val="18"/>
          <w:szCs w:val="18"/>
        </w:rPr>
        <w:t>zamiast identyfikatora działki ewidencyjnej można wskazać numer ewidencyjny działki, obręb  ewidencyjny, arkusz mapy, jednostkę ewidencyjną</w:t>
      </w:r>
    </w:p>
    <w:p w14:paraId="4BE96521" w14:textId="77777777" w:rsidR="003828A5" w:rsidRPr="000B394E" w:rsidRDefault="003828A5" w:rsidP="003828A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0"/>
          <w:szCs w:val="20"/>
        </w:rPr>
      </w:pPr>
      <w:r w:rsidRPr="00EE49F4">
        <w:rPr>
          <w:rStyle w:val="markedcontent"/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pacing w:val="4"/>
          <w:kern w:val="28"/>
          <w:sz w:val="20"/>
          <w:szCs w:val="20"/>
        </w:rPr>
        <w:t xml:space="preserve">ulica </w:t>
      </w:r>
      <w:r>
        <w:rPr>
          <w:rFonts w:ascii="Arial" w:hAnsi="Arial" w:cs="Arial"/>
          <w:spacing w:val="4"/>
          <w:kern w:val="28"/>
          <w:sz w:val="24"/>
          <w:szCs w:val="24"/>
        </w:rPr>
        <w:t>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..........…........…...…..…</w:t>
      </w:r>
    </w:p>
    <w:p w14:paraId="53D98BD5" w14:textId="77777777" w:rsidR="003828A5" w:rsidRPr="000B394E" w:rsidRDefault="003828A5" w:rsidP="003828A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 xml:space="preserve">miejscowość </w:t>
      </w:r>
      <w:r>
        <w:rPr>
          <w:rFonts w:ascii="Arial" w:hAnsi="Arial" w:cs="Arial"/>
          <w:spacing w:val="4"/>
          <w:kern w:val="28"/>
          <w:sz w:val="24"/>
          <w:szCs w:val="24"/>
        </w:rPr>
        <w:t>......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</w:t>
      </w:r>
    </w:p>
    <w:p w14:paraId="5BD640C5" w14:textId="77777777" w:rsidR="003828A5" w:rsidRPr="000B394E" w:rsidRDefault="003828A5" w:rsidP="003828A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 xml:space="preserve">gmina </w:t>
      </w:r>
      <w:r>
        <w:rPr>
          <w:rFonts w:ascii="Arial" w:hAnsi="Arial" w:cs="Arial"/>
          <w:spacing w:val="4"/>
          <w:kern w:val="28"/>
          <w:sz w:val="24"/>
          <w:szCs w:val="24"/>
        </w:rPr>
        <w:t>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…...........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........................................</w:t>
      </w:r>
    </w:p>
    <w:p w14:paraId="457FAFF7" w14:textId="77777777" w:rsidR="003828A5" w:rsidRPr="006101F9" w:rsidRDefault="003828A5" w:rsidP="003828A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 xml:space="preserve">inwestor </w:t>
      </w:r>
      <w:r>
        <w:rPr>
          <w:rFonts w:ascii="Arial" w:hAnsi="Arial" w:cs="Arial"/>
          <w:spacing w:val="4"/>
          <w:kern w:val="28"/>
          <w:sz w:val="24"/>
          <w:szCs w:val="24"/>
        </w:rPr>
        <w:t>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……...........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...............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.................</w:t>
      </w:r>
    </w:p>
    <w:p w14:paraId="4E8E6DDF" w14:textId="77777777" w:rsidR="006101F9" w:rsidRDefault="006101F9" w:rsidP="003828A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0"/>
          <w:szCs w:val="20"/>
        </w:rPr>
      </w:pPr>
      <w:r w:rsidRPr="006101F9">
        <w:rPr>
          <w:rFonts w:ascii="Arial" w:hAnsi="Arial" w:cs="Arial"/>
          <w:spacing w:val="4"/>
          <w:kern w:val="28"/>
          <w:sz w:val="20"/>
          <w:szCs w:val="20"/>
        </w:rPr>
        <w:t>zamierzenie inwestycyjne ......................................................................................................</w:t>
      </w:r>
    </w:p>
    <w:p w14:paraId="4919E75E" w14:textId="77777777" w:rsidR="006101F9" w:rsidRPr="006101F9" w:rsidRDefault="006101F9" w:rsidP="006101F9">
      <w:pPr>
        <w:widowControl w:val="0"/>
        <w:autoSpaceDE w:val="0"/>
        <w:autoSpaceDN w:val="0"/>
        <w:adjustRightInd w:val="0"/>
        <w:spacing w:after="0" w:line="360" w:lineRule="auto"/>
        <w:ind w:left="113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lastRenderedPageBreak/>
        <w:t xml:space="preserve">      </w:t>
      </w:r>
      <w:r w:rsidRPr="006101F9">
        <w:rPr>
          <w:rFonts w:ascii="Arial" w:hAnsi="Arial" w:cs="Arial"/>
          <w:spacing w:val="4"/>
          <w:kern w:val="28"/>
          <w:sz w:val="20"/>
          <w:szCs w:val="20"/>
        </w:rPr>
        <w:t>...........................................................................</w:t>
      </w:r>
      <w:r>
        <w:rPr>
          <w:rFonts w:ascii="Arial" w:hAnsi="Arial" w:cs="Arial"/>
          <w:spacing w:val="4"/>
          <w:kern w:val="28"/>
          <w:sz w:val="20"/>
          <w:szCs w:val="20"/>
        </w:rPr>
        <w:t>...........................................................</w:t>
      </w:r>
      <w:r w:rsidRPr="006101F9">
        <w:rPr>
          <w:rFonts w:ascii="Arial" w:hAnsi="Arial" w:cs="Arial"/>
          <w:spacing w:val="4"/>
          <w:kern w:val="28"/>
          <w:sz w:val="20"/>
          <w:szCs w:val="20"/>
        </w:rPr>
        <w:t>.......</w:t>
      </w:r>
    </w:p>
    <w:p w14:paraId="01CDD572" w14:textId="77777777" w:rsidR="00A365B4" w:rsidRPr="00A46A6E" w:rsidRDefault="00884AE6" w:rsidP="00884AE6">
      <w:pPr>
        <w:widowControl w:val="0"/>
        <w:autoSpaceDE w:val="0"/>
        <w:autoSpaceDN w:val="0"/>
        <w:adjustRightInd w:val="0"/>
        <w:spacing w:after="0" w:line="360" w:lineRule="auto"/>
        <w:ind w:left="113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 xml:space="preserve">- </w:t>
      </w:r>
      <w:r w:rsidR="006D7DE7" w:rsidRPr="00B109EF">
        <w:rPr>
          <w:rFonts w:ascii="Arial" w:hAnsi="Arial" w:cs="Arial"/>
          <w:spacing w:val="4"/>
          <w:kern w:val="28"/>
          <w:sz w:val="20"/>
          <w:szCs w:val="20"/>
        </w:rPr>
        <w:t>szczegółowy opis</w:t>
      </w:r>
      <w:r w:rsidR="00A365B4" w:rsidRPr="00B109EF">
        <w:rPr>
          <w:rFonts w:ascii="Arial" w:hAnsi="Arial" w:cs="Arial"/>
          <w:spacing w:val="4"/>
          <w:kern w:val="28"/>
          <w:sz w:val="20"/>
          <w:szCs w:val="20"/>
        </w:rPr>
        <w:t xml:space="preserve"> zakresu odstępstwa</w:t>
      </w:r>
      <w:r w:rsidR="00A46A6E">
        <w:rPr>
          <w:rFonts w:ascii="Arial" w:hAnsi="Arial" w:cs="Arial"/>
          <w:spacing w:val="4"/>
          <w:kern w:val="28"/>
          <w:sz w:val="20"/>
          <w:szCs w:val="20"/>
        </w:rPr>
        <w:t xml:space="preserve"> </w:t>
      </w:r>
      <w:r w:rsidR="00B109EF" w:rsidRPr="00B109EF">
        <w:rPr>
          <w:rFonts w:ascii="Arial" w:hAnsi="Arial" w:cs="Arial"/>
          <w:i/>
          <w:spacing w:val="4"/>
          <w:kern w:val="28"/>
          <w:sz w:val="16"/>
          <w:szCs w:val="16"/>
        </w:rPr>
        <w:t>(należy wskazać w jakiej odległości od obszaru kolejo</w:t>
      </w:r>
      <w:r w:rsidR="0028320F">
        <w:rPr>
          <w:rFonts w:ascii="Arial" w:hAnsi="Arial" w:cs="Arial"/>
          <w:i/>
          <w:spacing w:val="4"/>
          <w:kern w:val="28"/>
          <w:sz w:val="16"/>
          <w:szCs w:val="16"/>
        </w:rPr>
        <w:t xml:space="preserve">wego lub od osi toru będą </w:t>
      </w:r>
      <w:r w:rsidR="006101F9">
        <w:rPr>
          <w:rFonts w:ascii="Arial" w:hAnsi="Arial" w:cs="Arial"/>
          <w:i/>
          <w:spacing w:val="4"/>
          <w:kern w:val="28"/>
          <w:sz w:val="16"/>
          <w:szCs w:val="16"/>
        </w:rPr>
        <w:t>.</w:t>
      </w:r>
      <w:r w:rsidR="00B109EF">
        <w:rPr>
          <w:rFonts w:ascii="Arial" w:hAnsi="Arial" w:cs="Arial"/>
          <w:i/>
          <w:spacing w:val="4"/>
          <w:kern w:val="28"/>
          <w:sz w:val="16"/>
          <w:szCs w:val="16"/>
        </w:rPr>
        <w:t xml:space="preserve"> </w:t>
      </w:r>
      <w:r w:rsidR="0028320F">
        <w:rPr>
          <w:rFonts w:ascii="Arial" w:hAnsi="Arial" w:cs="Arial"/>
          <w:i/>
          <w:spacing w:val="4"/>
          <w:kern w:val="28"/>
          <w:sz w:val="16"/>
          <w:szCs w:val="16"/>
        </w:rPr>
        <w:t xml:space="preserve">sytuowane obiekty lub wykonywane roboty ziemne) </w:t>
      </w:r>
      <w:r w:rsidR="00A365B4">
        <w:rPr>
          <w:rFonts w:ascii="Arial" w:hAnsi="Arial" w:cs="Arial"/>
          <w:spacing w:val="4"/>
          <w:kern w:val="28"/>
          <w:sz w:val="24"/>
          <w:szCs w:val="24"/>
        </w:rPr>
        <w:t>…..</w:t>
      </w:r>
      <w:r w:rsidR="00A365B4"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A365B4"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="00A365B4"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A365B4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B109EF">
        <w:rPr>
          <w:rFonts w:ascii="Arial" w:hAnsi="Arial" w:cs="Arial"/>
          <w:spacing w:val="4"/>
          <w:kern w:val="28"/>
          <w:sz w:val="24"/>
          <w:szCs w:val="24"/>
        </w:rPr>
        <w:t>..........................................................................................</w:t>
      </w:r>
      <w:r w:rsidR="00A365B4">
        <w:rPr>
          <w:rFonts w:ascii="Arial" w:hAnsi="Arial" w:cs="Arial"/>
          <w:spacing w:val="4"/>
          <w:kern w:val="28"/>
          <w:sz w:val="24"/>
          <w:szCs w:val="24"/>
        </w:rPr>
        <w:t>.</w:t>
      </w:r>
    </w:p>
    <w:p w14:paraId="50823727" w14:textId="77777777" w:rsidR="0024249E" w:rsidRDefault="00A46A6E" w:rsidP="00612302">
      <w:pPr>
        <w:widowControl w:val="0"/>
        <w:autoSpaceDE w:val="0"/>
        <w:autoSpaceDN w:val="0"/>
        <w:adjustRightInd w:val="0"/>
        <w:spacing w:after="0" w:line="360" w:lineRule="auto"/>
        <w:ind w:left="113"/>
        <w:jc w:val="both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</w:t>
      </w:r>
      <w:r w:rsidR="0028320F">
        <w:rPr>
          <w:rFonts w:ascii="Arial" w:hAnsi="Arial" w:cs="Arial"/>
          <w:spacing w:val="4"/>
          <w:kern w:val="28"/>
          <w:sz w:val="24"/>
          <w:szCs w:val="24"/>
        </w:rPr>
        <w:t>..</w:t>
      </w:r>
      <w:r>
        <w:rPr>
          <w:rFonts w:ascii="Arial" w:hAnsi="Arial" w:cs="Arial"/>
          <w:spacing w:val="4"/>
          <w:kern w:val="28"/>
          <w:sz w:val="24"/>
          <w:szCs w:val="24"/>
        </w:rPr>
        <w:t>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6101F9">
        <w:rPr>
          <w:rFonts w:ascii="Arial" w:hAnsi="Arial" w:cs="Arial"/>
          <w:spacing w:val="4"/>
          <w:kern w:val="28"/>
          <w:sz w:val="24"/>
          <w:szCs w:val="24"/>
        </w:rPr>
        <w:t>.............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</w:r>
      <w:r w:rsidR="00612302">
        <w:rPr>
          <w:rFonts w:ascii="Arial" w:hAnsi="Arial" w:cs="Arial"/>
          <w:spacing w:val="4"/>
          <w:kern w:val="28"/>
          <w:sz w:val="20"/>
          <w:szCs w:val="20"/>
        </w:rPr>
        <w:t xml:space="preserve">- </w:t>
      </w:r>
      <w:r w:rsidR="00A81E0A">
        <w:rPr>
          <w:rFonts w:ascii="Arial" w:hAnsi="Arial" w:cs="Arial"/>
          <w:spacing w:val="4"/>
          <w:kern w:val="28"/>
          <w:sz w:val="20"/>
          <w:szCs w:val="20"/>
        </w:rPr>
        <w:t>opis istnie</w:t>
      </w:r>
      <w:r>
        <w:rPr>
          <w:rFonts w:ascii="Arial" w:hAnsi="Arial" w:cs="Arial"/>
          <w:spacing w:val="4"/>
          <w:kern w:val="28"/>
          <w:sz w:val="20"/>
          <w:szCs w:val="20"/>
        </w:rPr>
        <w:t>jącego stanu zagospodarowania działki</w:t>
      </w:r>
      <w:r w:rsidR="00A81E0A">
        <w:rPr>
          <w:rFonts w:ascii="Arial" w:hAnsi="Arial" w:cs="Arial"/>
          <w:spacing w:val="4"/>
          <w:kern w:val="28"/>
          <w:sz w:val="20"/>
          <w:szCs w:val="20"/>
        </w:rPr>
        <w:t xml:space="preserve"> objętej wnioskiem o odstępstwo </w:t>
      </w:r>
      <w:r w:rsidR="00AC34E0">
        <w:rPr>
          <w:rFonts w:ascii="Arial" w:hAnsi="Arial" w:cs="Arial"/>
          <w:spacing w:val="4"/>
          <w:kern w:val="28"/>
          <w:sz w:val="20"/>
          <w:szCs w:val="20"/>
        </w:rPr>
        <w:br/>
      </w:r>
      <w:r w:rsidR="00A81E0A">
        <w:rPr>
          <w:rFonts w:ascii="Arial" w:hAnsi="Arial" w:cs="Arial"/>
          <w:spacing w:val="4"/>
          <w:kern w:val="28"/>
          <w:sz w:val="20"/>
          <w:szCs w:val="20"/>
        </w:rPr>
        <w:t>oraz nieruchomości sąsiednich</w:t>
      </w:r>
    </w:p>
    <w:p w14:paraId="2E8AAA9D" w14:textId="77777777" w:rsidR="00726C9C" w:rsidRPr="00726C9C" w:rsidRDefault="00726C9C" w:rsidP="00726C9C">
      <w:pPr>
        <w:widowControl w:val="0"/>
        <w:autoSpaceDE w:val="0"/>
        <w:autoSpaceDN w:val="0"/>
        <w:adjustRightInd w:val="0"/>
        <w:spacing w:after="0" w:line="240" w:lineRule="auto"/>
        <w:ind w:left="113"/>
        <w:jc w:val="both"/>
        <w:rPr>
          <w:rFonts w:ascii="Arial" w:hAnsi="Arial" w:cs="Arial"/>
          <w:spacing w:val="4"/>
          <w:kern w:val="28"/>
          <w:sz w:val="10"/>
          <w:szCs w:val="10"/>
        </w:rPr>
      </w:pPr>
    </w:p>
    <w:p w14:paraId="18C0128B" w14:textId="77777777" w:rsidR="00A46A6E" w:rsidRDefault="00A46A6E" w:rsidP="00726C9C">
      <w:pPr>
        <w:widowControl w:val="0"/>
        <w:autoSpaceDE w:val="0"/>
        <w:autoSpaceDN w:val="0"/>
        <w:adjustRightInd w:val="0"/>
        <w:spacing w:after="0" w:line="360" w:lineRule="auto"/>
        <w:ind w:left="113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</w:p>
    <w:p w14:paraId="1B94193E" w14:textId="77777777" w:rsidR="002B414C" w:rsidRDefault="002B414C" w:rsidP="002B414C">
      <w:pPr>
        <w:widowControl w:val="0"/>
        <w:autoSpaceDE w:val="0"/>
        <w:autoSpaceDN w:val="0"/>
        <w:adjustRightInd w:val="0"/>
        <w:spacing w:after="0" w:line="360" w:lineRule="auto"/>
        <w:ind w:left="113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</w:p>
    <w:p w14:paraId="1B992296" w14:textId="77777777" w:rsidR="0018579E" w:rsidRPr="00726C9C" w:rsidRDefault="0018579E" w:rsidP="002B414C">
      <w:pPr>
        <w:widowControl w:val="0"/>
        <w:autoSpaceDE w:val="0"/>
        <w:autoSpaceDN w:val="0"/>
        <w:adjustRightInd w:val="0"/>
        <w:spacing w:after="0" w:line="360" w:lineRule="auto"/>
        <w:ind w:left="113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</w:p>
    <w:p w14:paraId="5CD09DC5" w14:textId="77777777" w:rsidR="00A81E0A" w:rsidRPr="00A81E0A" w:rsidRDefault="00A81E0A" w:rsidP="00F00BA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>rodzaj zab</w:t>
      </w:r>
      <w:r w:rsidR="002B414C">
        <w:rPr>
          <w:rFonts w:ascii="Arial" w:hAnsi="Arial" w:cs="Arial"/>
          <w:spacing w:val="4"/>
          <w:kern w:val="28"/>
          <w:sz w:val="20"/>
          <w:szCs w:val="20"/>
        </w:rPr>
        <w:t xml:space="preserve">udowy wg przeznaczenia w </w:t>
      </w:r>
      <w:r>
        <w:rPr>
          <w:rFonts w:ascii="Arial" w:hAnsi="Arial" w:cs="Arial"/>
          <w:spacing w:val="4"/>
          <w:kern w:val="28"/>
          <w:sz w:val="20"/>
          <w:szCs w:val="20"/>
        </w:rPr>
        <w:t xml:space="preserve">miejscowym </w:t>
      </w:r>
      <w:r w:rsidR="002B414C">
        <w:rPr>
          <w:rFonts w:ascii="Arial" w:hAnsi="Arial" w:cs="Arial"/>
          <w:spacing w:val="4"/>
          <w:kern w:val="28"/>
          <w:sz w:val="20"/>
          <w:szCs w:val="20"/>
        </w:rPr>
        <w:t xml:space="preserve">planie zagospodarowania przestrzennego </w:t>
      </w:r>
      <w:r>
        <w:rPr>
          <w:rFonts w:ascii="Arial" w:hAnsi="Arial" w:cs="Arial"/>
          <w:spacing w:val="4"/>
          <w:kern w:val="28"/>
          <w:sz w:val="20"/>
          <w:szCs w:val="20"/>
        </w:rPr>
        <w:t xml:space="preserve">lub decyzji o warunkach zabudowy </w:t>
      </w:r>
      <w:r w:rsidR="002B414C">
        <w:rPr>
          <w:rFonts w:ascii="Arial" w:hAnsi="Arial" w:cs="Arial"/>
          <w:spacing w:val="4"/>
          <w:kern w:val="28"/>
          <w:sz w:val="20"/>
          <w:szCs w:val="20"/>
        </w:rPr>
        <w:t>i zagospodarowania terenu</w:t>
      </w:r>
    </w:p>
    <w:p w14:paraId="4A418122" w14:textId="77777777" w:rsidR="00A81E0A" w:rsidRDefault="00A81E0A" w:rsidP="00A46A6E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14:paraId="4E03C4C6" w14:textId="77777777" w:rsidR="00A81E0A" w:rsidRDefault="00A81E0A" w:rsidP="00A46A6E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612302">
        <w:rPr>
          <w:rFonts w:ascii="Arial" w:hAnsi="Arial" w:cs="Arial"/>
          <w:spacing w:val="4"/>
          <w:kern w:val="28"/>
          <w:sz w:val="24"/>
          <w:szCs w:val="24"/>
        </w:rPr>
        <w:t>..........…</w:t>
      </w:r>
    </w:p>
    <w:p w14:paraId="01A0CE74" w14:textId="77777777" w:rsidR="00F00BA8" w:rsidRPr="00612302" w:rsidRDefault="00612302" w:rsidP="00612302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>2.</w:t>
      </w:r>
      <w:r w:rsidR="0024249E" w:rsidRPr="00612302">
        <w:rPr>
          <w:rFonts w:ascii="Arial" w:hAnsi="Arial" w:cs="Arial"/>
          <w:spacing w:val="4"/>
          <w:kern w:val="28"/>
          <w:sz w:val="20"/>
          <w:szCs w:val="20"/>
        </w:rPr>
        <w:t xml:space="preserve">Szczegółowe uzasadnienie konieczności wprowadzenia odstępstwa </w:t>
      </w:r>
    </w:p>
    <w:p w14:paraId="111CE88C" w14:textId="77777777" w:rsidR="00726C9C" w:rsidRPr="0039532E" w:rsidRDefault="00F00BA8" w:rsidP="00726C9C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pacing w:val="4"/>
          <w:kern w:val="28"/>
          <w:sz w:val="10"/>
          <w:szCs w:val="10"/>
        </w:rPr>
      </w:pPr>
      <w:r w:rsidRPr="0039532E">
        <w:rPr>
          <w:rFonts w:ascii="Arial" w:hAnsi="Arial" w:cs="Arial"/>
          <w:i/>
          <w:spacing w:val="4"/>
          <w:kern w:val="28"/>
          <w:sz w:val="20"/>
          <w:szCs w:val="20"/>
        </w:rPr>
        <w:t xml:space="preserve">obiektywne przesłanki przemawiające za wprowadzeniem odstępstwa od </w:t>
      </w:r>
      <w:r w:rsidR="00C76209" w:rsidRPr="0039532E">
        <w:rPr>
          <w:rFonts w:ascii="Arial" w:hAnsi="Arial" w:cs="Arial"/>
          <w:i/>
          <w:spacing w:val="4"/>
          <w:kern w:val="28"/>
          <w:sz w:val="20"/>
          <w:szCs w:val="20"/>
        </w:rPr>
        <w:t xml:space="preserve">w/w </w:t>
      </w:r>
      <w:r w:rsidRPr="0039532E">
        <w:rPr>
          <w:rFonts w:ascii="Arial" w:hAnsi="Arial" w:cs="Arial"/>
          <w:i/>
          <w:spacing w:val="4"/>
          <w:kern w:val="28"/>
          <w:sz w:val="20"/>
          <w:szCs w:val="20"/>
        </w:rPr>
        <w:t>pr</w:t>
      </w:r>
      <w:r w:rsidR="00C76209" w:rsidRPr="0039532E">
        <w:rPr>
          <w:rFonts w:ascii="Arial" w:hAnsi="Arial" w:cs="Arial"/>
          <w:i/>
          <w:spacing w:val="4"/>
          <w:kern w:val="28"/>
          <w:sz w:val="20"/>
          <w:szCs w:val="20"/>
        </w:rPr>
        <w:t>zepisów</w:t>
      </w:r>
      <w:r w:rsidR="00A46A6E" w:rsidRPr="0039532E">
        <w:rPr>
          <w:rFonts w:ascii="Arial" w:hAnsi="Arial" w:cs="Arial"/>
          <w:i/>
          <w:spacing w:val="4"/>
          <w:kern w:val="28"/>
          <w:sz w:val="20"/>
          <w:szCs w:val="20"/>
        </w:rPr>
        <w:t xml:space="preserve">, </w:t>
      </w:r>
      <w:r w:rsidR="00C76209" w:rsidRPr="0039532E">
        <w:rPr>
          <w:rFonts w:ascii="Arial" w:hAnsi="Arial" w:cs="Arial"/>
          <w:i/>
          <w:spacing w:val="4"/>
          <w:kern w:val="28"/>
          <w:sz w:val="20"/>
          <w:szCs w:val="20"/>
        </w:rPr>
        <w:t>w </w:t>
      </w:r>
      <w:r w:rsidRPr="0039532E">
        <w:rPr>
          <w:rFonts w:ascii="Arial" w:hAnsi="Arial" w:cs="Arial"/>
          <w:i/>
          <w:spacing w:val="4"/>
          <w:kern w:val="28"/>
          <w:sz w:val="20"/>
          <w:szCs w:val="20"/>
        </w:rPr>
        <w:t>tym podanie argumentów przemawiających za uznaniem przyp</w:t>
      </w:r>
      <w:r w:rsidR="00A46A6E" w:rsidRPr="0039532E">
        <w:rPr>
          <w:rFonts w:ascii="Arial" w:hAnsi="Arial" w:cs="Arial"/>
          <w:i/>
          <w:spacing w:val="4"/>
          <w:kern w:val="28"/>
          <w:sz w:val="20"/>
          <w:szCs w:val="20"/>
        </w:rPr>
        <w:t>adku za szczególnie uzasadniony</w:t>
      </w:r>
      <w:r w:rsidR="002B414C" w:rsidRPr="0039532E">
        <w:rPr>
          <w:rFonts w:ascii="Arial" w:hAnsi="Arial" w:cs="Arial"/>
          <w:i/>
          <w:spacing w:val="4"/>
          <w:kern w:val="28"/>
          <w:sz w:val="20"/>
          <w:szCs w:val="20"/>
        </w:rPr>
        <w:t xml:space="preserve"> oraz przyczyn braku </w:t>
      </w:r>
      <w:r w:rsidR="006D7DE7" w:rsidRPr="0039532E">
        <w:rPr>
          <w:rFonts w:ascii="Arial" w:hAnsi="Arial" w:cs="Arial"/>
          <w:i/>
          <w:spacing w:val="4"/>
          <w:kern w:val="28"/>
          <w:sz w:val="20"/>
          <w:szCs w:val="20"/>
        </w:rPr>
        <w:t xml:space="preserve">możliwości zastosowania się </w:t>
      </w:r>
      <w:r w:rsidR="006D7DE7" w:rsidRPr="0039532E">
        <w:rPr>
          <w:rFonts w:ascii="Arial" w:hAnsi="Arial" w:cs="Arial"/>
          <w:i/>
          <w:spacing w:val="4"/>
          <w:kern w:val="28"/>
          <w:sz w:val="20"/>
          <w:szCs w:val="20"/>
        </w:rPr>
        <w:br/>
      </w:r>
      <w:r w:rsidR="002B414C" w:rsidRPr="0039532E">
        <w:rPr>
          <w:rFonts w:ascii="Arial" w:hAnsi="Arial" w:cs="Arial"/>
          <w:i/>
          <w:spacing w:val="4"/>
          <w:kern w:val="28"/>
          <w:sz w:val="20"/>
          <w:szCs w:val="20"/>
        </w:rPr>
        <w:t xml:space="preserve">do obowiązujących przepisów </w:t>
      </w:r>
      <w:r w:rsidR="00C76209" w:rsidRPr="0039532E">
        <w:rPr>
          <w:rFonts w:ascii="Arial" w:hAnsi="Arial" w:cs="Arial"/>
          <w:i/>
          <w:spacing w:val="4"/>
          <w:kern w:val="28"/>
          <w:sz w:val="20"/>
          <w:szCs w:val="20"/>
        </w:rPr>
        <w:t>zawartych w ustawie o transporcie kolejowym</w:t>
      </w:r>
    </w:p>
    <w:p w14:paraId="1D120360" w14:textId="77777777" w:rsidR="00F00BA8" w:rsidRDefault="0024249E" w:rsidP="0024249E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14:paraId="571847E9" w14:textId="77777777" w:rsidR="00A46A6E" w:rsidRDefault="00A46A6E" w:rsidP="0024249E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14:paraId="598BA985" w14:textId="77777777" w:rsidR="00A46A6E" w:rsidRDefault="00A46A6E" w:rsidP="002B414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</w:t>
      </w:r>
      <w:r w:rsidR="00BD2461">
        <w:rPr>
          <w:rFonts w:ascii="Arial" w:hAnsi="Arial" w:cs="Arial"/>
          <w:spacing w:val="4"/>
          <w:kern w:val="28"/>
          <w:sz w:val="24"/>
          <w:szCs w:val="24"/>
        </w:rPr>
        <w:t>...</w:t>
      </w:r>
      <w:r>
        <w:rPr>
          <w:rFonts w:ascii="Arial" w:hAnsi="Arial" w:cs="Arial"/>
          <w:spacing w:val="4"/>
          <w:kern w:val="28"/>
          <w:sz w:val="24"/>
          <w:szCs w:val="24"/>
        </w:rPr>
        <w:t>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14:paraId="5DF33CD0" w14:textId="77777777" w:rsidR="00A46A6E" w:rsidRDefault="00A46A6E" w:rsidP="00A46A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D92A17"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14:paraId="5770EE2C" w14:textId="77777777" w:rsidR="00764813" w:rsidRPr="00D92A17" w:rsidRDefault="00764813" w:rsidP="00D92A1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4"/>
          <w:szCs w:val="24"/>
        </w:rPr>
      </w:pPr>
    </w:p>
    <w:p w14:paraId="226DFC6E" w14:textId="77777777" w:rsidR="00A22A6C" w:rsidRDefault="00A22A6C" w:rsidP="0024249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pacing w:val="4"/>
          <w:kern w:val="28"/>
          <w:sz w:val="20"/>
          <w:szCs w:val="20"/>
        </w:rPr>
      </w:pPr>
    </w:p>
    <w:p w14:paraId="7079D7C2" w14:textId="77777777" w:rsidR="00A22A6C" w:rsidRDefault="00A22A6C" w:rsidP="00243138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20"/>
          <w:szCs w:val="20"/>
        </w:rPr>
      </w:pPr>
    </w:p>
    <w:p w14:paraId="0D57187A" w14:textId="77777777" w:rsidR="00A22A6C" w:rsidRDefault="00A22A6C" w:rsidP="00A22A6C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rPr>
          <w:rFonts w:ascii="Arial" w:hAnsi="Arial" w:cs="Arial"/>
          <w:spacing w:val="4"/>
          <w:kern w:val="28"/>
          <w:sz w:val="24"/>
          <w:szCs w:val="24"/>
        </w:rPr>
      </w:pPr>
      <w:r w:rsidRPr="00EB77F9">
        <w:rPr>
          <w:rFonts w:ascii="Arial" w:hAnsi="Arial" w:cs="Arial"/>
          <w:spacing w:val="4"/>
          <w:kern w:val="28"/>
          <w:sz w:val="24"/>
          <w:szCs w:val="24"/>
        </w:rPr>
        <w:t>……………………............…..</w:t>
      </w:r>
    </w:p>
    <w:p w14:paraId="6152C27B" w14:textId="77777777" w:rsidR="00BE211D" w:rsidRDefault="00A22A6C" w:rsidP="00F1286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</w:t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  <w:t xml:space="preserve">   </w:t>
      </w:r>
      <w:r w:rsidR="00D3601A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</w:t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>pod</w:t>
      </w:r>
      <w:r w:rsidR="00D3601A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pis </w:t>
      </w:r>
      <w:r w:rsidR="00F12863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>wnioskodawcy</w:t>
      </w:r>
    </w:p>
    <w:p w14:paraId="3EFBD16F" w14:textId="77777777" w:rsidR="00A22A6C" w:rsidRPr="00BE211D" w:rsidRDefault="00D3601A" w:rsidP="00A171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10"/>
          <w:szCs w:val="1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</w:t>
      </w:r>
      <w:r w:rsidR="00A22A6C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</w:t>
      </w:r>
    </w:p>
    <w:p w14:paraId="5D9E669D" w14:textId="77777777" w:rsidR="001968CE" w:rsidRDefault="001968CE" w:rsidP="00D1093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pacing w:val="4"/>
          <w:kern w:val="28"/>
          <w:sz w:val="18"/>
          <w:szCs w:val="18"/>
        </w:rPr>
      </w:pPr>
    </w:p>
    <w:p w14:paraId="20D38654" w14:textId="77777777" w:rsidR="001968CE" w:rsidRDefault="001968CE" w:rsidP="00D1093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pacing w:val="4"/>
          <w:kern w:val="28"/>
          <w:sz w:val="18"/>
          <w:szCs w:val="18"/>
        </w:rPr>
      </w:pPr>
    </w:p>
    <w:p w14:paraId="6DD51091" w14:textId="77777777" w:rsidR="00A22A6C" w:rsidRPr="00563949" w:rsidRDefault="00D1093F" w:rsidP="00D1093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pacing w:val="4"/>
          <w:kern w:val="28"/>
          <w:sz w:val="18"/>
          <w:szCs w:val="18"/>
        </w:rPr>
      </w:pPr>
      <w:r w:rsidRPr="00563949">
        <w:rPr>
          <w:rFonts w:ascii="Arial" w:hAnsi="Arial" w:cs="Arial"/>
          <w:bCs/>
          <w:spacing w:val="4"/>
          <w:kern w:val="28"/>
          <w:sz w:val="18"/>
          <w:szCs w:val="18"/>
        </w:rPr>
        <w:t>Załączniki:</w:t>
      </w:r>
    </w:p>
    <w:p w14:paraId="21E97287" w14:textId="77777777" w:rsidR="00D1093F" w:rsidRPr="00563949" w:rsidRDefault="003E6B70" w:rsidP="00D3601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18"/>
          <w:szCs w:val="18"/>
        </w:rPr>
      </w:pPr>
      <w:r>
        <w:rPr>
          <w:rFonts w:ascii="Arial" w:hAnsi="Arial" w:cs="Arial"/>
          <w:bCs/>
          <w:spacing w:val="4"/>
          <w:kern w:val="28"/>
          <w:sz w:val="18"/>
          <w:szCs w:val="18"/>
        </w:rPr>
        <w:t>p</w:t>
      </w:r>
      <w:r w:rsidR="00D1093F" w:rsidRPr="00563949">
        <w:rPr>
          <w:rFonts w:ascii="Arial" w:hAnsi="Arial" w:cs="Arial"/>
          <w:bCs/>
          <w:spacing w:val="4"/>
          <w:kern w:val="28"/>
          <w:sz w:val="18"/>
          <w:szCs w:val="18"/>
        </w:rPr>
        <w:t>roj</w:t>
      </w:r>
      <w:r w:rsidR="00603CAA" w:rsidRPr="00563949">
        <w:rPr>
          <w:rFonts w:ascii="Arial" w:hAnsi="Arial" w:cs="Arial"/>
          <w:bCs/>
          <w:spacing w:val="4"/>
          <w:kern w:val="28"/>
          <w:sz w:val="18"/>
          <w:szCs w:val="18"/>
        </w:rPr>
        <w:t>ekt zagospodarowania działki /</w:t>
      </w:r>
      <w:r w:rsidR="00D1093F" w:rsidRPr="00563949">
        <w:rPr>
          <w:rFonts w:ascii="Arial" w:hAnsi="Arial" w:cs="Arial"/>
          <w:bCs/>
          <w:spacing w:val="4"/>
          <w:kern w:val="28"/>
          <w:sz w:val="18"/>
          <w:szCs w:val="18"/>
        </w:rPr>
        <w:t xml:space="preserve"> terenu </w:t>
      </w:r>
    </w:p>
    <w:p w14:paraId="13DB7598" w14:textId="77777777" w:rsidR="00BD2461" w:rsidRDefault="003E6B70" w:rsidP="00D3601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18"/>
          <w:szCs w:val="18"/>
        </w:rPr>
      </w:pPr>
      <w:r>
        <w:rPr>
          <w:rFonts w:ascii="Arial" w:hAnsi="Arial" w:cs="Arial"/>
          <w:bCs/>
          <w:spacing w:val="4"/>
          <w:kern w:val="28"/>
          <w:sz w:val="18"/>
          <w:szCs w:val="18"/>
        </w:rPr>
        <w:t>o</w:t>
      </w:r>
      <w:r w:rsidR="00BD2461">
        <w:rPr>
          <w:rFonts w:ascii="Arial" w:hAnsi="Arial" w:cs="Arial"/>
          <w:bCs/>
          <w:spacing w:val="4"/>
          <w:kern w:val="28"/>
          <w:sz w:val="18"/>
          <w:szCs w:val="18"/>
        </w:rPr>
        <w:t>pinia zarządcy sieci</w:t>
      </w:r>
    </w:p>
    <w:p w14:paraId="653B05CF" w14:textId="77777777" w:rsidR="003E6B70" w:rsidRDefault="003E6B70" w:rsidP="003E6B70">
      <w:pPr>
        <w:widowControl w:val="0"/>
        <w:autoSpaceDE w:val="0"/>
        <w:autoSpaceDN w:val="0"/>
        <w:adjustRightInd w:val="0"/>
        <w:spacing w:after="0" w:line="360" w:lineRule="auto"/>
        <w:ind w:left="720"/>
        <w:rPr>
          <w:rFonts w:ascii="Arial" w:hAnsi="Arial" w:cs="Arial"/>
          <w:bCs/>
          <w:spacing w:val="4"/>
          <w:kern w:val="28"/>
          <w:sz w:val="18"/>
          <w:szCs w:val="18"/>
        </w:rPr>
      </w:pPr>
      <w:r>
        <w:rPr>
          <w:rFonts w:ascii="Arial" w:hAnsi="Arial" w:cs="Arial"/>
          <w:bCs/>
          <w:spacing w:val="4"/>
          <w:kern w:val="28"/>
          <w:sz w:val="18"/>
          <w:szCs w:val="18"/>
        </w:rPr>
        <w:t>oraz w zależności od potrzeb:</w:t>
      </w:r>
    </w:p>
    <w:p w14:paraId="245ABBE1" w14:textId="77777777" w:rsidR="00D1093F" w:rsidRPr="00563949" w:rsidRDefault="003E6B70" w:rsidP="00D3601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18"/>
          <w:szCs w:val="18"/>
        </w:rPr>
      </w:pPr>
      <w:r>
        <w:rPr>
          <w:rFonts w:ascii="Arial" w:hAnsi="Arial" w:cs="Arial"/>
          <w:bCs/>
          <w:spacing w:val="4"/>
          <w:kern w:val="28"/>
          <w:sz w:val="18"/>
          <w:szCs w:val="18"/>
        </w:rPr>
        <w:t>p</w:t>
      </w:r>
      <w:r w:rsidR="00D1093F" w:rsidRPr="00563949">
        <w:rPr>
          <w:rFonts w:ascii="Arial" w:hAnsi="Arial" w:cs="Arial"/>
          <w:bCs/>
          <w:spacing w:val="4"/>
          <w:kern w:val="28"/>
          <w:sz w:val="18"/>
          <w:szCs w:val="18"/>
        </w:rPr>
        <w:t>ozytywna opinia wojewódzkiego konserwatora zabytków</w:t>
      </w:r>
    </w:p>
    <w:p w14:paraId="47E66CDF" w14:textId="77777777" w:rsidR="00D3601A" w:rsidRPr="00415894" w:rsidRDefault="003E6B70" w:rsidP="00D3601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>pełnomocnictwo (jeżeli wnioskodawcę reprezentuje pełnomocnik)</w:t>
      </w:r>
    </w:p>
    <w:p w14:paraId="6DEB8173" w14:textId="77777777" w:rsidR="00D3601A" w:rsidRPr="00415894" w:rsidRDefault="003E6B70" w:rsidP="00D3601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>dowód wniesienia opłaty skarbowej od pełnomocnictwa</w:t>
      </w:r>
    </w:p>
    <w:p w14:paraId="7ED1FBD4" w14:textId="77777777" w:rsidR="00D3601A" w:rsidRPr="00415894" w:rsidRDefault="00D3601A" w:rsidP="00D3601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20"/>
          <w:szCs w:val="20"/>
        </w:rPr>
      </w:pPr>
      <w:r w:rsidRPr="00415894">
        <w:rPr>
          <w:rFonts w:ascii="Arial" w:hAnsi="Arial" w:cs="Arial"/>
          <w:spacing w:val="4"/>
          <w:kern w:val="28"/>
          <w:sz w:val="20"/>
          <w:szCs w:val="20"/>
        </w:rPr>
        <w:t>…………………............…...…………………......</w:t>
      </w:r>
    </w:p>
    <w:p w14:paraId="58B6F950" w14:textId="77777777" w:rsidR="00D3601A" w:rsidRPr="00415894" w:rsidRDefault="00D3601A" w:rsidP="00D3601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20"/>
          <w:szCs w:val="20"/>
        </w:rPr>
      </w:pPr>
      <w:r w:rsidRPr="00415894">
        <w:rPr>
          <w:rFonts w:ascii="Arial" w:hAnsi="Arial" w:cs="Arial"/>
          <w:spacing w:val="4"/>
          <w:kern w:val="28"/>
          <w:sz w:val="20"/>
          <w:szCs w:val="20"/>
        </w:rPr>
        <w:t>…………………............…...…………………......</w:t>
      </w:r>
    </w:p>
    <w:p w14:paraId="7E87514B" w14:textId="77777777" w:rsidR="00163F81" w:rsidRPr="0039532E" w:rsidRDefault="00163F81" w:rsidP="00163F8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20"/>
          <w:szCs w:val="20"/>
        </w:rPr>
      </w:pPr>
      <w:r w:rsidRPr="00415894">
        <w:rPr>
          <w:rFonts w:ascii="Arial" w:hAnsi="Arial" w:cs="Arial"/>
          <w:spacing w:val="4"/>
          <w:kern w:val="28"/>
          <w:sz w:val="20"/>
          <w:szCs w:val="20"/>
        </w:rPr>
        <w:t>…………………............…...…………………......</w:t>
      </w:r>
    </w:p>
    <w:p w14:paraId="2846A548" w14:textId="77777777" w:rsidR="0039532E" w:rsidRPr="0039532E" w:rsidRDefault="0039532E" w:rsidP="0039532E">
      <w:pPr>
        <w:widowControl w:val="0"/>
        <w:autoSpaceDE w:val="0"/>
        <w:autoSpaceDN w:val="0"/>
        <w:adjustRightInd w:val="0"/>
        <w:spacing w:after="0" w:line="360" w:lineRule="auto"/>
        <w:ind w:left="720"/>
        <w:rPr>
          <w:rFonts w:ascii="Arial" w:hAnsi="Arial" w:cs="Arial"/>
          <w:bCs/>
          <w:i/>
          <w:spacing w:val="4"/>
          <w:kern w:val="28"/>
          <w:sz w:val="20"/>
          <w:szCs w:val="20"/>
        </w:rPr>
      </w:pPr>
    </w:p>
    <w:p w14:paraId="393F7886" w14:textId="77777777" w:rsidR="0039532E" w:rsidRPr="0039532E" w:rsidRDefault="0039532E" w:rsidP="00163F8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i/>
          <w:spacing w:val="4"/>
          <w:kern w:val="28"/>
          <w:sz w:val="20"/>
          <w:szCs w:val="20"/>
        </w:rPr>
      </w:pPr>
      <w:r w:rsidRPr="0039532E">
        <w:rPr>
          <w:rFonts w:ascii="Arial" w:hAnsi="Arial" w:cs="Arial"/>
          <w:bCs/>
          <w:i/>
          <w:spacing w:val="4"/>
          <w:kern w:val="28"/>
          <w:sz w:val="20"/>
          <w:szCs w:val="20"/>
        </w:rPr>
        <w:t>- zaznaczyć właściwe</w:t>
      </w:r>
    </w:p>
    <w:p w14:paraId="52FF7D74" w14:textId="77777777" w:rsidR="00930CEF" w:rsidRDefault="00930CEF" w:rsidP="005359E1">
      <w:pPr>
        <w:spacing w:after="0" w:line="240" w:lineRule="auto"/>
        <w:jc w:val="both"/>
        <w:rPr>
          <w:rFonts w:ascii="Times New Roman" w:hAnsi="Times New Roman"/>
          <w:sz w:val="19"/>
          <w:szCs w:val="19"/>
        </w:rPr>
      </w:pPr>
    </w:p>
    <w:p w14:paraId="2E7C9DA3" w14:textId="77777777" w:rsidR="005359E1" w:rsidRDefault="005359E1" w:rsidP="005359E1">
      <w:pPr>
        <w:spacing w:after="0" w:line="240" w:lineRule="auto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POUCZENIE</w:t>
      </w:r>
    </w:p>
    <w:p w14:paraId="7DB84F87" w14:textId="77777777" w:rsidR="00930CEF" w:rsidRDefault="00930CEF" w:rsidP="005359E1">
      <w:pPr>
        <w:spacing w:after="0" w:line="240" w:lineRule="auto"/>
        <w:jc w:val="both"/>
        <w:rPr>
          <w:rFonts w:ascii="Times New Roman" w:hAnsi="Times New Roman"/>
          <w:sz w:val="19"/>
          <w:szCs w:val="19"/>
        </w:rPr>
      </w:pPr>
    </w:p>
    <w:p w14:paraId="22CFDBAA" w14:textId="77777777" w:rsidR="00EB3AC0" w:rsidRPr="005359E1" w:rsidRDefault="00EB3AC0" w:rsidP="005359E1">
      <w:pPr>
        <w:spacing w:after="0" w:line="240" w:lineRule="auto"/>
        <w:jc w:val="both"/>
        <w:rPr>
          <w:rFonts w:ascii="Times New Roman" w:hAnsi="Times New Roman"/>
          <w:sz w:val="19"/>
          <w:szCs w:val="19"/>
        </w:rPr>
      </w:pPr>
      <w:r w:rsidRPr="005359E1">
        <w:rPr>
          <w:rFonts w:ascii="Times New Roman" w:hAnsi="Times New Roman"/>
          <w:sz w:val="19"/>
          <w:szCs w:val="19"/>
        </w:rPr>
        <w:t>Wyciąg z  ustawy o transporcie kolejowym:</w:t>
      </w:r>
    </w:p>
    <w:p w14:paraId="1B2AD8B5" w14:textId="77777777" w:rsidR="00EB3AC0" w:rsidRPr="005359E1" w:rsidRDefault="00EB3AC0" w:rsidP="005359E1">
      <w:pPr>
        <w:spacing w:after="0" w:line="240" w:lineRule="auto"/>
        <w:jc w:val="both"/>
        <w:rPr>
          <w:rFonts w:ascii="Times New Roman" w:hAnsi="Times New Roman"/>
          <w:i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t>„Art.  53.  [Sąsiedztwo linii kolejowych]</w:t>
      </w:r>
    </w:p>
    <w:p w14:paraId="55C86A53" w14:textId="77777777" w:rsidR="00EB3AC0" w:rsidRPr="005359E1" w:rsidRDefault="00EB3AC0" w:rsidP="005359E1">
      <w:pPr>
        <w:spacing w:after="0" w:line="240" w:lineRule="auto"/>
        <w:jc w:val="both"/>
        <w:rPr>
          <w:rFonts w:ascii="Times New Roman" w:hAnsi="Times New Roman"/>
          <w:i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t>1. Usytuowanie budowli, budynków, drzew i krzewów oraz wykonywanie robót ziemnych w sąsiedztwie linii kolejowych, bocznic kolejowych i przejazdów kolejowych może mieć miejsce w odległości niezakłócającej ich eksploatacji, działania urządzeń związanych z prowadzeniem ruchu kolejowego, a także niepowodującej zagrożenia bezpieczeństwa ruchu kolejowego.</w:t>
      </w:r>
    </w:p>
    <w:p w14:paraId="04A3D270" w14:textId="77777777" w:rsidR="00EB3AC0" w:rsidRPr="005359E1" w:rsidRDefault="00EB3AC0" w:rsidP="005359E1">
      <w:pPr>
        <w:spacing w:after="0" w:line="240" w:lineRule="auto"/>
        <w:jc w:val="both"/>
        <w:rPr>
          <w:rFonts w:ascii="Times New Roman" w:hAnsi="Times New Roman"/>
          <w:i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t>2. Budowle i budynki mogą być usytuowane w odległości nie mniejszej niż 10 m od granicy obszaru kolejowego, z tym że odległość ta od osi skrajnego toru nie może być mniejsza niż 20 m, z zastrzeżeniem ust. 4.</w:t>
      </w:r>
    </w:p>
    <w:p w14:paraId="1BCCD5D3" w14:textId="77777777" w:rsidR="00EB3AC0" w:rsidRPr="005359E1" w:rsidRDefault="00EB3AC0" w:rsidP="005359E1">
      <w:pPr>
        <w:spacing w:after="0" w:line="240" w:lineRule="auto"/>
        <w:jc w:val="both"/>
        <w:rPr>
          <w:rFonts w:ascii="Times New Roman" w:hAnsi="Times New Roman"/>
          <w:i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t>3. Odległości, o których mowa w ust. 2, dla budynków mieszkalnych, szpitali, domów opieki społecznej, obiektów rekreacyjno-sportowych, budynków związanych z wielogodzinnym pobytem dzieci i młodzieży powinny być zwiększone, w zależności od przeznaczenia budynku, w celu zachowania norm dopuszczalnego hałasu w środowisku, określonych w odrębnych przepisach.</w:t>
      </w:r>
      <w:r w:rsidR="00BD2461" w:rsidRPr="005359E1">
        <w:rPr>
          <w:rFonts w:ascii="Times New Roman" w:hAnsi="Times New Roman"/>
          <w:i/>
          <w:sz w:val="19"/>
          <w:szCs w:val="19"/>
        </w:rPr>
        <w:t xml:space="preserve"> (…)</w:t>
      </w:r>
    </w:p>
    <w:p w14:paraId="1C33CFE7" w14:textId="77777777" w:rsidR="00EB3AC0" w:rsidRPr="005359E1" w:rsidRDefault="00EB3AC0" w:rsidP="005359E1">
      <w:pPr>
        <w:spacing w:after="0" w:line="240" w:lineRule="auto"/>
        <w:jc w:val="both"/>
        <w:rPr>
          <w:rFonts w:ascii="Times New Roman" w:hAnsi="Times New Roman"/>
          <w:i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t>Art.  54.  [Delegacja ustawowa]</w:t>
      </w:r>
    </w:p>
    <w:p w14:paraId="0ABB9901" w14:textId="77777777" w:rsidR="00EB3AC0" w:rsidRPr="005359E1" w:rsidRDefault="00EB3AC0" w:rsidP="005359E1">
      <w:pPr>
        <w:spacing w:after="0" w:line="240" w:lineRule="auto"/>
        <w:jc w:val="both"/>
        <w:rPr>
          <w:rFonts w:ascii="Times New Roman" w:hAnsi="Times New Roman"/>
          <w:i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t>Minister właściwy do spraw transportu w porozumieniu z ministrem właściwym do spraw środowiska, ministrem właściwym do spraw klimatu oraz ministrem właściwym do spraw wewnętrznych określi, w drodze rozporządzenia, wymagania w zakresie odległości i warunków dopuszczających usytuowanie drzew i krzewów, elementów ochrony akustycznej i wykonywania robót ziemnych w sąsiedztwie linii kolejowej, a także sposobu urządzania i utrzymywania zasłon odśnieżnych oraz pasów przeciwpożarowych, biorąc pod uwagę zapewnienie bezpieczeństwa ruchu kolejowego.</w:t>
      </w:r>
      <w:r w:rsidR="00BD2461" w:rsidRPr="005359E1">
        <w:rPr>
          <w:rFonts w:ascii="Times New Roman" w:hAnsi="Times New Roman"/>
          <w:i/>
          <w:sz w:val="19"/>
          <w:szCs w:val="19"/>
        </w:rPr>
        <w:t xml:space="preserve"> (…)</w:t>
      </w:r>
    </w:p>
    <w:p w14:paraId="59E964CC" w14:textId="77777777" w:rsidR="00EB3AC0" w:rsidRPr="005359E1" w:rsidRDefault="00EB3AC0" w:rsidP="005359E1">
      <w:pPr>
        <w:spacing w:after="0" w:line="240" w:lineRule="auto"/>
        <w:jc w:val="both"/>
        <w:rPr>
          <w:rFonts w:ascii="Times New Roman" w:hAnsi="Times New Roman"/>
          <w:i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t>Art.  57.  [Odstępstwo od warunków usytuowania budynków i budowli oraz wykonywania robót ziemnych]</w:t>
      </w:r>
    </w:p>
    <w:p w14:paraId="69CCD11B" w14:textId="77777777" w:rsidR="00EB3AC0" w:rsidRPr="005359E1" w:rsidRDefault="00EB3AC0" w:rsidP="005359E1">
      <w:pPr>
        <w:spacing w:after="0" w:line="240" w:lineRule="auto"/>
        <w:jc w:val="both"/>
        <w:rPr>
          <w:rFonts w:ascii="Times New Roman" w:hAnsi="Times New Roman"/>
          <w:i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t xml:space="preserve">1. W przypadkach szczególnie uzasadnionych dopuszcza się odstępstwo od </w:t>
      </w:r>
      <w:r w:rsidR="00930CEF">
        <w:rPr>
          <w:rFonts w:ascii="Times New Roman" w:hAnsi="Times New Roman"/>
          <w:i/>
          <w:sz w:val="19"/>
          <w:szCs w:val="19"/>
        </w:rPr>
        <w:t>warunków usytuowania budynków i </w:t>
      </w:r>
      <w:r w:rsidRPr="005359E1">
        <w:rPr>
          <w:rFonts w:ascii="Times New Roman" w:hAnsi="Times New Roman"/>
          <w:i/>
          <w:sz w:val="19"/>
          <w:szCs w:val="19"/>
        </w:rPr>
        <w:t>budowli określonych w art. 53 oraz wykonywania robót ziemnych określonych na podstawie art. 54. Odstępstwo nie może powodować zagrożenia życia ludzi lub bezpieczeństwa mienia oraz bezpieczeństwa i prawidłowego ruchu kolejowego, a także nie może zakłócać działania urządzeń służących do prowadzenia tego ruchu.</w:t>
      </w:r>
    </w:p>
    <w:p w14:paraId="717EE155" w14:textId="77777777" w:rsidR="00EB3AC0" w:rsidRPr="005359E1" w:rsidRDefault="00EB3AC0" w:rsidP="005359E1">
      <w:pPr>
        <w:spacing w:after="0" w:line="240" w:lineRule="auto"/>
        <w:jc w:val="both"/>
        <w:rPr>
          <w:rFonts w:ascii="Times New Roman" w:hAnsi="Times New Roman"/>
          <w:i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t xml:space="preserve">2. Właściwy organ administracji architektoniczno-budowlanej, w rozumieniu przepisów </w:t>
      </w:r>
      <w:r w:rsidR="00BD2461" w:rsidRPr="005359E1">
        <w:rPr>
          <w:rFonts w:ascii="Times New Roman" w:hAnsi="Times New Roman"/>
          <w:i/>
          <w:sz w:val="19"/>
          <w:szCs w:val="19"/>
        </w:rPr>
        <w:t>Prawa budowlanego</w:t>
      </w:r>
      <w:r w:rsidRPr="005359E1">
        <w:rPr>
          <w:rFonts w:ascii="Times New Roman" w:hAnsi="Times New Roman"/>
          <w:i/>
          <w:sz w:val="19"/>
          <w:szCs w:val="19"/>
        </w:rPr>
        <w:t xml:space="preserve"> udziela bądź odmawia zgody na odstępstwo po uzyskaniu opinii właściwego zarządcy.</w:t>
      </w:r>
      <w:r w:rsidR="00BD2461" w:rsidRPr="005359E1">
        <w:rPr>
          <w:rFonts w:ascii="Times New Roman" w:hAnsi="Times New Roman"/>
          <w:i/>
          <w:sz w:val="19"/>
          <w:szCs w:val="19"/>
        </w:rPr>
        <w:t>”</w:t>
      </w:r>
    </w:p>
    <w:p w14:paraId="2B9762A1" w14:textId="77777777" w:rsidR="00F44248" w:rsidRPr="005359E1" w:rsidRDefault="00F44248" w:rsidP="005359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69AF91ED" w14:textId="77777777" w:rsidR="00CF5A5A" w:rsidRPr="005359E1" w:rsidRDefault="00CF5A5A" w:rsidP="005359E1">
      <w:pPr>
        <w:spacing w:after="0" w:line="240" w:lineRule="auto"/>
        <w:jc w:val="both"/>
        <w:rPr>
          <w:rFonts w:ascii="Times New Roman" w:hAnsi="Times New Roman"/>
          <w:sz w:val="19"/>
          <w:szCs w:val="19"/>
        </w:rPr>
      </w:pPr>
      <w:r w:rsidRPr="005359E1">
        <w:rPr>
          <w:rFonts w:ascii="Times New Roman" w:hAnsi="Times New Roman"/>
          <w:sz w:val="19"/>
          <w:szCs w:val="19"/>
        </w:rPr>
        <w:t xml:space="preserve">Wyciąg z  </w:t>
      </w:r>
      <w:r w:rsidRPr="005359E1">
        <w:rPr>
          <w:rFonts w:ascii="Times New Roman" w:hAnsi="Times New Roman"/>
          <w:spacing w:val="4"/>
          <w:kern w:val="28"/>
          <w:sz w:val="19"/>
          <w:szCs w:val="19"/>
        </w:rPr>
        <w:t xml:space="preserve">rozporządzenia Ministra Infrastruktury </w:t>
      </w:r>
      <w:r w:rsidRPr="005359E1">
        <w:rPr>
          <w:rFonts w:ascii="Times New Roman" w:hAnsi="Times New Roman"/>
          <w:sz w:val="19"/>
          <w:szCs w:val="19"/>
        </w:rPr>
        <w:t>w sprawie wymagań w zakresie odległości i warunków dopuszczających usytuowanie drzew i krzewów, elementów ochrony akustycznej i wykonywania robót zie</w:t>
      </w:r>
      <w:r w:rsidR="00930CEF">
        <w:rPr>
          <w:rFonts w:ascii="Times New Roman" w:hAnsi="Times New Roman"/>
          <w:sz w:val="19"/>
          <w:szCs w:val="19"/>
        </w:rPr>
        <w:t>mnych w </w:t>
      </w:r>
      <w:r w:rsidRPr="005359E1">
        <w:rPr>
          <w:rFonts w:ascii="Times New Roman" w:hAnsi="Times New Roman"/>
          <w:sz w:val="19"/>
          <w:szCs w:val="19"/>
        </w:rPr>
        <w:t>sąsiedztwie linii kolejowej, a także sposobu urządzania i utrzymywania zasłon odśnieżnych oraz pasów przeciwpożarowych</w:t>
      </w:r>
      <w:r w:rsidR="00F74800" w:rsidRPr="005359E1">
        <w:rPr>
          <w:rFonts w:ascii="Times New Roman" w:hAnsi="Times New Roman"/>
          <w:sz w:val="19"/>
          <w:szCs w:val="19"/>
        </w:rPr>
        <w:t>:</w:t>
      </w:r>
    </w:p>
    <w:p w14:paraId="0F7E3054" w14:textId="77777777" w:rsidR="005359E1" w:rsidRPr="005359E1" w:rsidRDefault="005359E1" w:rsidP="005359E1">
      <w:pPr>
        <w:spacing w:after="0" w:line="240" w:lineRule="auto"/>
        <w:jc w:val="both"/>
        <w:rPr>
          <w:rFonts w:ascii="Times New Roman" w:hAnsi="Times New Roman"/>
          <w:i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lastRenderedPageBreak/>
        <w:t>„§  4. 1. </w:t>
      </w:r>
      <w:r w:rsidRPr="005359E1">
        <w:rPr>
          <w:rFonts w:ascii="Times New Roman" w:hAnsi="Times New Roman"/>
          <w:i/>
          <w:iCs/>
          <w:sz w:val="19"/>
          <w:szCs w:val="19"/>
        </w:rPr>
        <w:t>Roboty ziemne</w:t>
      </w:r>
      <w:r w:rsidRPr="005359E1">
        <w:rPr>
          <w:rFonts w:ascii="Times New Roman" w:hAnsi="Times New Roman"/>
          <w:i/>
          <w:sz w:val="19"/>
          <w:szCs w:val="19"/>
        </w:rPr>
        <w:t xml:space="preserve"> mogą być </w:t>
      </w:r>
      <w:r w:rsidRPr="005359E1">
        <w:rPr>
          <w:rFonts w:ascii="Times New Roman" w:hAnsi="Times New Roman"/>
          <w:i/>
          <w:iCs/>
          <w:sz w:val="19"/>
          <w:szCs w:val="19"/>
        </w:rPr>
        <w:t>wykonywane</w:t>
      </w:r>
      <w:r w:rsidRPr="005359E1">
        <w:rPr>
          <w:rFonts w:ascii="Times New Roman" w:hAnsi="Times New Roman"/>
          <w:i/>
          <w:sz w:val="19"/>
          <w:szCs w:val="19"/>
        </w:rPr>
        <w:t xml:space="preserve"> w </w:t>
      </w:r>
      <w:r w:rsidRPr="005359E1">
        <w:rPr>
          <w:rFonts w:ascii="Times New Roman" w:hAnsi="Times New Roman"/>
          <w:i/>
          <w:iCs/>
          <w:sz w:val="19"/>
          <w:szCs w:val="19"/>
        </w:rPr>
        <w:t>odległości</w:t>
      </w:r>
      <w:r w:rsidRPr="005359E1">
        <w:rPr>
          <w:rFonts w:ascii="Times New Roman" w:hAnsi="Times New Roman"/>
          <w:i/>
          <w:sz w:val="19"/>
          <w:szCs w:val="19"/>
        </w:rPr>
        <w:t xml:space="preserve"> nie mniejszej niż 4 m o</w:t>
      </w:r>
      <w:r w:rsidR="00930CEF">
        <w:rPr>
          <w:rFonts w:ascii="Times New Roman" w:hAnsi="Times New Roman"/>
          <w:i/>
          <w:sz w:val="19"/>
          <w:szCs w:val="19"/>
        </w:rPr>
        <w:t>d granicy obszaru kolejowego, z </w:t>
      </w:r>
      <w:r w:rsidRPr="005359E1">
        <w:rPr>
          <w:rFonts w:ascii="Times New Roman" w:hAnsi="Times New Roman"/>
          <w:i/>
          <w:sz w:val="19"/>
          <w:szCs w:val="19"/>
        </w:rPr>
        <w:t>zastrzeżeniem ust. 2.</w:t>
      </w:r>
    </w:p>
    <w:p w14:paraId="7710CA53" w14:textId="77777777" w:rsidR="005359E1" w:rsidRPr="005359E1" w:rsidRDefault="005359E1" w:rsidP="005359E1">
      <w:pPr>
        <w:spacing w:after="0" w:line="240" w:lineRule="auto"/>
        <w:jc w:val="both"/>
        <w:rPr>
          <w:rFonts w:ascii="Times New Roman" w:hAnsi="Times New Roman"/>
          <w:i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t xml:space="preserve">2. Przepisu ust. 1 nie stosuje się do </w:t>
      </w:r>
      <w:r w:rsidRPr="005359E1">
        <w:rPr>
          <w:rFonts w:ascii="Times New Roman" w:hAnsi="Times New Roman"/>
          <w:i/>
          <w:iCs/>
          <w:sz w:val="19"/>
          <w:szCs w:val="19"/>
        </w:rPr>
        <w:t>robót ziemnych</w:t>
      </w:r>
      <w:r w:rsidRPr="005359E1">
        <w:rPr>
          <w:rFonts w:ascii="Times New Roman" w:hAnsi="Times New Roman"/>
          <w:i/>
          <w:sz w:val="19"/>
          <w:szCs w:val="19"/>
        </w:rPr>
        <w:t xml:space="preserve"> związanych z budową, utrzymaniem, remontem i modernizacją </w:t>
      </w:r>
      <w:r w:rsidRPr="005359E1">
        <w:rPr>
          <w:rFonts w:ascii="Times New Roman" w:hAnsi="Times New Roman"/>
          <w:i/>
          <w:iCs/>
          <w:sz w:val="19"/>
          <w:szCs w:val="19"/>
        </w:rPr>
        <w:t>linii kolejowej</w:t>
      </w:r>
      <w:r w:rsidRPr="005359E1">
        <w:rPr>
          <w:rFonts w:ascii="Times New Roman" w:hAnsi="Times New Roman"/>
          <w:i/>
          <w:sz w:val="19"/>
          <w:szCs w:val="19"/>
        </w:rPr>
        <w:t>.</w:t>
      </w:r>
    </w:p>
    <w:p w14:paraId="5A2EBAC0" w14:textId="77777777" w:rsidR="005359E1" w:rsidRPr="005359E1" w:rsidRDefault="005359E1" w:rsidP="005359E1">
      <w:pPr>
        <w:spacing w:after="0" w:line="240" w:lineRule="auto"/>
        <w:jc w:val="both"/>
        <w:rPr>
          <w:rFonts w:ascii="Times New Roman" w:hAnsi="Times New Roman"/>
          <w:sz w:val="19"/>
          <w:szCs w:val="19"/>
        </w:rPr>
      </w:pPr>
      <w:r w:rsidRPr="005359E1">
        <w:rPr>
          <w:rFonts w:ascii="Times New Roman" w:hAnsi="Times New Roman"/>
          <w:i/>
          <w:sz w:val="19"/>
          <w:szCs w:val="19"/>
        </w:rPr>
        <w:t>3. </w:t>
      </w:r>
      <w:r w:rsidRPr="005359E1">
        <w:rPr>
          <w:rFonts w:ascii="Times New Roman" w:hAnsi="Times New Roman"/>
          <w:i/>
          <w:iCs/>
          <w:sz w:val="19"/>
          <w:szCs w:val="19"/>
        </w:rPr>
        <w:t>Wykonywanie robót ziemnych</w:t>
      </w:r>
      <w:r w:rsidRPr="005359E1">
        <w:rPr>
          <w:rFonts w:ascii="Times New Roman" w:hAnsi="Times New Roman"/>
          <w:i/>
          <w:sz w:val="19"/>
          <w:szCs w:val="19"/>
        </w:rPr>
        <w:t xml:space="preserve"> w </w:t>
      </w:r>
      <w:r w:rsidRPr="005359E1">
        <w:rPr>
          <w:rFonts w:ascii="Times New Roman" w:hAnsi="Times New Roman"/>
          <w:i/>
          <w:iCs/>
          <w:sz w:val="19"/>
          <w:szCs w:val="19"/>
        </w:rPr>
        <w:t>odległości</w:t>
      </w:r>
      <w:r w:rsidRPr="005359E1">
        <w:rPr>
          <w:rFonts w:ascii="Times New Roman" w:hAnsi="Times New Roman"/>
          <w:i/>
          <w:sz w:val="19"/>
          <w:szCs w:val="19"/>
        </w:rPr>
        <w:t xml:space="preserve"> od 4 do 20 m od granicy obszaru kolejowego powinno być każdorazowo uzgadniane z zarządcą infrastruktury</w:t>
      </w:r>
      <w:r w:rsidRPr="005359E1">
        <w:rPr>
          <w:rFonts w:ascii="Times New Roman" w:hAnsi="Times New Roman"/>
          <w:sz w:val="19"/>
          <w:szCs w:val="19"/>
        </w:rPr>
        <w:t>.”</w:t>
      </w:r>
    </w:p>
    <w:p w14:paraId="4DBF4778" w14:textId="77777777" w:rsidR="005359E1" w:rsidRDefault="005359E1" w:rsidP="005359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E2599C4" w14:textId="77777777" w:rsidR="00930CEF" w:rsidRDefault="00930CEF" w:rsidP="005359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388BF82" w14:textId="77777777" w:rsidR="00C43CE2" w:rsidRPr="005359E1" w:rsidRDefault="005359E1" w:rsidP="005359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W zw</w:t>
      </w:r>
      <w:r w:rsidR="00C43CE2" w:rsidRPr="005359E1">
        <w:rPr>
          <w:rFonts w:ascii="Arial" w:hAnsi="Arial" w:cs="Arial"/>
          <w:sz w:val="18"/>
          <w:szCs w:val="18"/>
        </w:rPr>
        <w:t>iązku ze zbieraniem od Pani/Pana danych osobowych, które to dane dotyc</w:t>
      </w:r>
      <w:r w:rsidR="00930CEF">
        <w:rPr>
          <w:rFonts w:ascii="Arial" w:hAnsi="Arial" w:cs="Arial"/>
          <w:sz w:val="18"/>
          <w:szCs w:val="18"/>
        </w:rPr>
        <w:t>zą Pani/Pana, podaję, zgodnie z </w:t>
      </w:r>
      <w:r w:rsidR="00C43CE2" w:rsidRPr="005359E1">
        <w:rPr>
          <w:rFonts w:ascii="Arial" w:hAnsi="Arial" w:cs="Arial"/>
          <w:sz w:val="18"/>
          <w:szCs w:val="18"/>
        </w:rPr>
        <w:t>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14:paraId="7027A6C1" w14:textId="77777777" w:rsidR="00C43CE2" w:rsidRPr="005359E1" w:rsidRDefault="00C43CE2" w:rsidP="005359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 xml:space="preserve">· swoją tożsamość i dane kontaktowe: Starosta Piaseczyński, ul. </w:t>
      </w:r>
      <w:proofErr w:type="spellStart"/>
      <w:r w:rsidRPr="005359E1">
        <w:rPr>
          <w:rFonts w:ascii="Arial" w:hAnsi="Arial" w:cs="Arial"/>
          <w:sz w:val="18"/>
          <w:szCs w:val="18"/>
        </w:rPr>
        <w:t>Chyliczkowska</w:t>
      </w:r>
      <w:proofErr w:type="spellEnd"/>
      <w:r w:rsidRPr="005359E1">
        <w:rPr>
          <w:rFonts w:ascii="Arial" w:hAnsi="Arial" w:cs="Arial"/>
          <w:sz w:val="18"/>
          <w:szCs w:val="18"/>
        </w:rPr>
        <w:t xml:space="preserve"> 14, 05-500 Piaseczno,</w:t>
      </w:r>
    </w:p>
    <w:p w14:paraId="3C3533B9" w14:textId="17854847" w:rsidR="00C43CE2" w:rsidRPr="005359E1" w:rsidRDefault="00C43CE2" w:rsidP="0066167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 xml:space="preserve">· dane kontaktowe inspektora ochrony danych: </w:t>
      </w:r>
      <w:r w:rsidR="0066167C" w:rsidRPr="0066167C">
        <w:rPr>
          <w:rFonts w:ascii="Arial" w:hAnsi="Arial" w:cs="Arial"/>
          <w:sz w:val="18"/>
          <w:szCs w:val="18"/>
        </w:rPr>
        <w:t>Pani Paulina Chacińska</w:t>
      </w:r>
      <w:r w:rsidR="0066167C">
        <w:rPr>
          <w:rFonts w:ascii="Arial" w:hAnsi="Arial" w:cs="Arial"/>
          <w:sz w:val="18"/>
          <w:szCs w:val="18"/>
        </w:rPr>
        <w:t xml:space="preserve">, </w:t>
      </w:r>
      <w:bookmarkStart w:id="0" w:name="_GoBack"/>
      <w:bookmarkEnd w:id="0"/>
      <w:r w:rsidR="0066167C" w:rsidRPr="0066167C">
        <w:rPr>
          <w:rFonts w:ascii="Arial" w:hAnsi="Arial" w:cs="Arial"/>
          <w:sz w:val="18"/>
          <w:szCs w:val="18"/>
        </w:rPr>
        <w:t xml:space="preserve">Starostwo Powiatowe w Piasecznie, ul. </w:t>
      </w:r>
      <w:proofErr w:type="spellStart"/>
      <w:r w:rsidR="0066167C" w:rsidRPr="0066167C">
        <w:rPr>
          <w:rFonts w:ascii="Arial" w:hAnsi="Arial" w:cs="Arial"/>
          <w:sz w:val="18"/>
          <w:szCs w:val="18"/>
        </w:rPr>
        <w:t>Chy</w:t>
      </w:r>
      <w:r w:rsidR="0066167C">
        <w:rPr>
          <w:rFonts w:ascii="Arial" w:hAnsi="Arial" w:cs="Arial"/>
          <w:sz w:val="18"/>
          <w:szCs w:val="18"/>
        </w:rPr>
        <w:t>liczkowska</w:t>
      </w:r>
      <w:proofErr w:type="spellEnd"/>
      <w:r w:rsidR="0066167C">
        <w:rPr>
          <w:rFonts w:ascii="Arial" w:hAnsi="Arial" w:cs="Arial"/>
          <w:sz w:val="18"/>
          <w:szCs w:val="18"/>
        </w:rPr>
        <w:t xml:space="preserve"> 14, 05-500 Piaseczno, </w:t>
      </w:r>
      <w:r w:rsidR="0066167C" w:rsidRPr="0066167C">
        <w:rPr>
          <w:rFonts w:ascii="Arial" w:hAnsi="Arial" w:cs="Arial"/>
          <w:sz w:val="18"/>
          <w:szCs w:val="18"/>
        </w:rPr>
        <w:t>tel. 22 756 62 54 wew. 170</w:t>
      </w:r>
    </w:p>
    <w:p w14:paraId="600E128D" w14:textId="77777777" w:rsidR="00C43CE2" w:rsidRPr="005359E1" w:rsidRDefault="00C43CE2" w:rsidP="005359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 xml:space="preserve">· cele przetwarzania danych osobowych, oraz podstawę prawną przetwarzania: art. 6 ust. 1 lit c) RODO, który stanowi, że: przetwarzanie jest niezbędne do wypełnienia obowiązku prawnego </w:t>
      </w:r>
      <w:r w:rsidR="00930CEF">
        <w:rPr>
          <w:rFonts w:ascii="Arial" w:hAnsi="Arial" w:cs="Arial"/>
          <w:sz w:val="18"/>
          <w:szCs w:val="18"/>
        </w:rPr>
        <w:t>ciążącego na administratorze, w </w:t>
      </w:r>
      <w:r w:rsidRPr="005359E1">
        <w:rPr>
          <w:rFonts w:ascii="Arial" w:hAnsi="Arial" w:cs="Arial"/>
          <w:sz w:val="18"/>
          <w:szCs w:val="18"/>
        </w:rPr>
        <w:t>związku z art. 82 ust. 2 ustawy Prawo budowlane, zgodnie z którym organem właściwym do rozpatrzenia Pani/Pana wniosku jest starosta;</w:t>
      </w:r>
    </w:p>
    <w:p w14:paraId="16EA9CF7" w14:textId="77777777" w:rsidR="00C43CE2" w:rsidRPr="005359E1" w:rsidRDefault="00C43CE2" w:rsidP="005359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· informacje o odbiorcach danych osobowych lub o kategoriach odbiorców:</w:t>
      </w:r>
    </w:p>
    <w:p w14:paraId="41947F3B" w14:textId="77777777" w:rsidR="00C43CE2" w:rsidRPr="005359E1" w:rsidRDefault="00C43CE2" w:rsidP="005359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1) strony postępowania, określone zgodnie z art. 28 ust. 2 ww. ustawy Prawo budowlane, który stano</w:t>
      </w:r>
      <w:r w:rsidR="00930CEF">
        <w:rPr>
          <w:rFonts w:ascii="Arial" w:hAnsi="Arial" w:cs="Arial"/>
          <w:sz w:val="18"/>
          <w:szCs w:val="18"/>
        </w:rPr>
        <w:t>wi, że w </w:t>
      </w:r>
      <w:r w:rsidRPr="005359E1">
        <w:rPr>
          <w:rFonts w:ascii="Arial" w:hAnsi="Arial" w:cs="Arial"/>
          <w:sz w:val="18"/>
          <w:szCs w:val="18"/>
        </w:rPr>
        <w:t>sprawie pozwolenia na budowę są: inwestor oraz właściciele, użytkownicy wieczyści lub zarządcy nieruchomości znajdujących się w obszarze odziaływania obiektu,</w:t>
      </w:r>
    </w:p>
    <w:p w14:paraId="78E1C98E" w14:textId="77777777" w:rsidR="00C43CE2" w:rsidRPr="005359E1" w:rsidRDefault="00C43CE2" w:rsidP="005359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 xml:space="preserve">2) ewentualne osoby żądające wglądu do dokumentów urzędowych, zgodnie z ustawą o dostępie do informacji publicznej, bądź inny podmiot, który wykaże swój interes prawny lub obowiązek, zgodnie z art. 28 ustawy Kodeks postępowania administracyjnego </w:t>
      </w:r>
    </w:p>
    <w:p w14:paraId="08FE4599" w14:textId="77777777" w:rsidR="00C43CE2" w:rsidRPr="005359E1" w:rsidRDefault="00C43CE2" w:rsidP="005359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 xml:space="preserve">3) społeczeństwo, poprzez informację zamieszczoną na Biuletynie Informacji Publicznej urzędu obsługującego Głównego Inspektora Nadzoru Budowlanego w oparciu o art. 82b ust. 7 ww. ustawy, w przypadkach szczególnych na Biuletynie Informacji Publicznej tutejszego organu i/lub w drodze </w:t>
      </w:r>
      <w:proofErr w:type="spellStart"/>
      <w:r w:rsidRPr="005359E1">
        <w:rPr>
          <w:rFonts w:ascii="Arial" w:hAnsi="Arial" w:cs="Arial"/>
          <w:sz w:val="18"/>
          <w:szCs w:val="18"/>
        </w:rPr>
        <w:t>obwieszczeń</w:t>
      </w:r>
      <w:proofErr w:type="spellEnd"/>
      <w:r w:rsidRPr="005359E1">
        <w:rPr>
          <w:rFonts w:ascii="Arial" w:hAnsi="Arial" w:cs="Arial"/>
          <w:sz w:val="18"/>
          <w:szCs w:val="18"/>
        </w:rPr>
        <w:t xml:space="preserve"> na Biuletynie Informacji Publicznej urzędów gminnych i/lub tablicach ogłoszeń tych urzędów / zgodnie z art. 38 ust. 4 ww. ustawy Prawo budowlane, bądź zgodnie z art. 49a ustawy Kodeks postępowania administracyjnego, </w:t>
      </w:r>
    </w:p>
    <w:p w14:paraId="1DC0BF8C" w14:textId="77777777" w:rsidR="00C43CE2" w:rsidRPr="005359E1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· okres, przez który dane osobowe będą przechowywane: „organ administracji architektoniczno- budowlanej przechowuje zatwierdzone projekty budowlane, projekty załączone do zgłoszenia, w stosunku do którego organ nie wniósł sprzeciwu, a także inne dokumenty objęte pozwoleniem na budowę lub tym zgłoszeniem, co najmniej przez okres istnienia obiektu budowlanego”(art. 38 ust. 2 ww. ustawy- Prawo bu</w:t>
      </w:r>
      <w:r w:rsidR="00930CEF">
        <w:rPr>
          <w:rFonts w:ascii="Arial" w:hAnsi="Arial" w:cs="Arial"/>
          <w:sz w:val="18"/>
          <w:szCs w:val="18"/>
        </w:rPr>
        <w:t>dowlane), dopiero po upływie 10 </w:t>
      </w:r>
      <w:r w:rsidRPr="005359E1">
        <w:rPr>
          <w:rFonts w:ascii="Arial" w:hAnsi="Arial" w:cs="Arial"/>
          <w:sz w:val="18"/>
          <w:szCs w:val="18"/>
        </w:rPr>
        <w:t>lat po zakończonym okresie istnienia obiektu budowlanego ww. dokumentacja może ulec brakowaniu, inna dokumentacja może ulec brakowaniu po upływie 10 lat od dnia archiwizacji, zgodnie z rozporządzeniem Prezesa Rady Ministrów w sprawie instrukcji kancelaryjnej, jednolitych rzeczowych wykazów akt oraz instrukcji w sprawie organizacji i zakresu działania archiwów zakładowych,</w:t>
      </w:r>
    </w:p>
    <w:p w14:paraId="068123D9" w14:textId="77777777" w:rsidR="00C43CE2" w:rsidRPr="005359E1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· informuję o prawie do żądania od administratora dostępu do danych osobowych dotyczących osoby, której dane dotyczą:</w:t>
      </w:r>
    </w:p>
    <w:p w14:paraId="2348E1F9" w14:textId="77777777" w:rsidR="00C43CE2" w:rsidRPr="005359E1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1) dostęp do treści danych, na podstawie art. 15 RODO,</w:t>
      </w:r>
    </w:p>
    <w:p w14:paraId="3E11D264" w14:textId="77777777" w:rsidR="00C43CE2" w:rsidRPr="005359E1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2) sprostowanie danych na podstawie art. 16 RODO,</w:t>
      </w:r>
    </w:p>
    <w:p w14:paraId="4CC1245D" w14:textId="77777777" w:rsidR="00C43CE2" w:rsidRPr="005359E1" w:rsidRDefault="00C43CE2" w:rsidP="00C43CE2">
      <w:pPr>
        <w:spacing w:after="0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· informuję o prawie wniesienia skargi do Prezesa Urzędu Ochrony Danych osobowych, w sprawie przetwarzania danych osobowych niezgodnie z przepisami RODO,</w:t>
      </w:r>
    </w:p>
    <w:p w14:paraId="289CDC0D" w14:textId="77777777" w:rsidR="00C43CE2" w:rsidRPr="005359E1" w:rsidRDefault="00C43CE2" w:rsidP="00C43CE2">
      <w:pPr>
        <w:spacing w:after="0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· informuję, że podanie danych osobowych jest wymogiem ustawowym wynikającym z ustawy Prawo budowlane oraz osoba, której dane dotyczą, jest zobowiązana do ich podania.</w:t>
      </w:r>
    </w:p>
    <w:p w14:paraId="24B2B784" w14:textId="77777777" w:rsidR="00C43CE2" w:rsidRPr="005359E1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W wyniku nie podania danych osobowych organ będzie zobowiązany:</w:t>
      </w:r>
    </w:p>
    <w:p w14:paraId="7736FFCB" w14:textId="77777777" w:rsidR="00C43CE2" w:rsidRPr="005359E1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 xml:space="preserve">- w wypadku braku podania adresu wnioskodawcy i </w:t>
      </w:r>
      <w:r w:rsidR="001334F8">
        <w:rPr>
          <w:rFonts w:ascii="Arial" w:hAnsi="Arial" w:cs="Arial"/>
          <w:sz w:val="18"/>
          <w:szCs w:val="18"/>
        </w:rPr>
        <w:t>braku</w:t>
      </w:r>
      <w:r w:rsidRPr="005359E1">
        <w:rPr>
          <w:rFonts w:ascii="Arial" w:hAnsi="Arial" w:cs="Arial"/>
          <w:sz w:val="18"/>
          <w:szCs w:val="18"/>
        </w:rPr>
        <w:t xml:space="preserve"> możliwości jego ustalenia na podstawie</w:t>
      </w:r>
      <w:r w:rsidR="00BA637C">
        <w:rPr>
          <w:rFonts w:ascii="Arial" w:hAnsi="Arial" w:cs="Arial"/>
          <w:sz w:val="18"/>
          <w:szCs w:val="18"/>
        </w:rPr>
        <w:t xml:space="preserve"> </w:t>
      </w:r>
      <w:r w:rsidRPr="005359E1">
        <w:rPr>
          <w:rFonts w:ascii="Arial" w:hAnsi="Arial" w:cs="Arial"/>
          <w:sz w:val="18"/>
          <w:szCs w:val="18"/>
        </w:rPr>
        <w:t>posiadanych danych, pozostawić sprawę bez rozpoznania, zgodnie z art. 64 § 1 Kodeks postępowania administracyjnego;</w:t>
      </w:r>
    </w:p>
    <w:p w14:paraId="13FFFB78" w14:textId="77777777" w:rsidR="00C43CE2" w:rsidRPr="005359E1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- w przypadku nie podania innych danych, do wezwania o ich podanie, zgodnie z art. 64 § 2</w:t>
      </w:r>
    </w:p>
    <w:p w14:paraId="5E5EF3A6" w14:textId="77777777" w:rsidR="00C43CE2" w:rsidRPr="005359E1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ustawy Kodeks postępowania administracyjnego, i dopiero po bezskutecznym upływie terminu na uzupełnienie braków określonych w wezwaniu, sprawę pozostawić bez rozpoznania;</w:t>
      </w:r>
    </w:p>
    <w:p w14:paraId="7BB604F6" w14:textId="77777777" w:rsidR="00C43CE2" w:rsidRPr="005359E1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9E1">
        <w:rPr>
          <w:rFonts w:ascii="Arial" w:hAnsi="Arial" w:cs="Arial"/>
          <w:sz w:val="18"/>
          <w:szCs w:val="18"/>
        </w:rPr>
        <w:t>· przetwarzanie danych osobowych nie podlega zautomatyzowanym podejmowaniu decyzji, w</w:t>
      </w:r>
      <w:r w:rsidR="00EC7F4B" w:rsidRPr="005359E1">
        <w:rPr>
          <w:rFonts w:ascii="Arial" w:hAnsi="Arial" w:cs="Arial"/>
          <w:sz w:val="18"/>
          <w:szCs w:val="18"/>
        </w:rPr>
        <w:t xml:space="preserve"> </w:t>
      </w:r>
      <w:r w:rsidRPr="005359E1">
        <w:rPr>
          <w:rFonts w:ascii="Arial" w:hAnsi="Arial" w:cs="Arial"/>
          <w:sz w:val="18"/>
          <w:szCs w:val="18"/>
        </w:rPr>
        <w:t>tym profilowaniu.</w:t>
      </w:r>
    </w:p>
    <w:p w14:paraId="10E95385" w14:textId="77777777" w:rsidR="00BD2461" w:rsidRPr="00BD2461" w:rsidRDefault="00BD2461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235DC6C" w14:textId="77777777" w:rsidR="00C43CE2" w:rsidRPr="00BD2461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983D4B1" w14:textId="288F52F4" w:rsidR="00930CEF" w:rsidRDefault="00BD2461" w:rsidP="00536E7F">
      <w:pPr>
        <w:spacing w:after="283"/>
        <w:ind w:right="321"/>
        <w:jc w:val="both"/>
      </w:pPr>
      <w:r>
        <w:rPr>
          <w:rFonts w:ascii="Verdana" w:hAnsi="Verdana" w:cs="Verdana"/>
          <w:b/>
        </w:rPr>
        <w:t>Oświadczam, że zapoznałem /łam się z powyższym pouczeniem</w:t>
      </w:r>
    </w:p>
    <w:p w14:paraId="4183541B" w14:textId="77777777" w:rsidR="00BD2461" w:rsidRDefault="00BD2461" w:rsidP="00BD2461">
      <w:pPr>
        <w:spacing w:line="247" w:lineRule="auto"/>
        <w:ind w:right="232"/>
      </w:pPr>
      <w:r>
        <w:t>…………………………………………………………………………………………………………………………………………………………</w:t>
      </w:r>
    </w:p>
    <w:p w14:paraId="02EC3C8B" w14:textId="4B022D3A" w:rsidR="00D3601A" w:rsidRPr="00EC7F4B" w:rsidRDefault="00BD2461" w:rsidP="00536E7F">
      <w:pPr>
        <w:spacing w:line="247" w:lineRule="auto"/>
        <w:ind w:right="232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Verdana" w:hAnsi="Verdana" w:cs="Verdana"/>
          <w:i/>
          <w:sz w:val="20"/>
        </w:rPr>
        <w:t>miejscowość, data                                                     czytelny podpis</w:t>
      </w:r>
    </w:p>
    <w:sectPr w:rsidR="00D3601A" w:rsidRPr="00EC7F4B" w:rsidSect="002427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21" w:right="1418" w:bottom="1021" w:left="1418" w:header="601" w:footer="107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B3494" w14:textId="77777777" w:rsidR="00E12452" w:rsidRDefault="00E12452">
      <w:r>
        <w:separator/>
      </w:r>
    </w:p>
  </w:endnote>
  <w:endnote w:type="continuationSeparator" w:id="0">
    <w:p w14:paraId="32AB5E91" w14:textId="77777777" w:rsidR="00E12452" w:rsidRDefault="00E12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52EBD" w14:textId="77777777" w:rsidR="002E6DA8" w:rsidRDefault="002E6D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-1122997822"/>
      <w:docPartObj>
        <w:docPartGallery w:val="Page Numbers (Bottom of Page)"/>
        <w:docPartUnique/>
      </w:docPartObj>
    </w:sdtPr>
    <w:sdtEndPr/>
    <w:sdtContent>
      <w:p w14:paraId="1C871500" w14:textId="77777777" w:rsidR="00CF5A5A" w:rsidRDefault="00CF5A5A" w:rsidP="00CF5A5A">
        <w:pPr>
          <w:pStyle w:val="Stopka"/>
          <w:jc w:val="right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</w:t>
        </w:r>
        <w:r>
          <w:rPr>
            <w:rFonts w:asciiTheme="minorHAnsi" w:eastAsiaTheme="minorEastAsia" w:hAnsiTheme="minorHAnsi" w:cstheme="minorBidi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Cs w:val="21"/>
          </w:rPr>
          <w:fldChar w:fldCharType="separate"/>
        </w:r>
        <w:r w:rsidR="0066167C" w:rsidRPr="0066167C">
          <w:rPr>
            <w:rFonts w:asciiTheme="majorHAnsi" w:eastAsiaTheme="majorEastAsia" w:hAnsiTheme="majorHAnsi" w:cstheme="majorBidi"/>
            <w:noProof/>
            <w:sz w:val="28"/>
            <w:szCs w:val="28"/>
          </w:rPr>
          <w:t>4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053D6F27" w14:textId="77777777" w:rsidR="00CF5A5A" w:rsidRDefault="00CF5A5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EDBAA" w14:textId="77777777" w:rsidR="002E6DA8" w:rsidRDefault="002E6D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EF8320" w14:textId="77777777" w:rsidR="00E12452" w:rsidRDefault="00E12452">
      <w:r>
        <w:separator/>
      </w:r>
    </w:p>
  </w:footnote>
  <w:footnote w:type="continuationSeparator" w:id="0">
    <w:p w14:paraId="29D2E702" w14:textId="77777777" w:rsidR="00E12452" w:rsidRDefault="00E12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E0119" w14:textId="77777777" w:rsidR="002E6DA8" w:rsidRDefault="002E6D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AFE84" w14:textId="77777777" w:rsidR="002E6DA8" w:rsidRDefault="002E6D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B33BC" w14:textId="77777777" w:rsidR="002E6DA8" w:rsidRDefault="002E6D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4112D"/>
    <w:multiLevelType w:val="hybridMultilevel"/>
    <w:tmpl w:val="8E3E5B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3A1F"/>
    <w:multiLevelType w:val="hybridMultilevel"/>
    <w:tmpl w:val="F1700400"/>
    <w:lvl w:ilvl="0" w:tplc="CE008982">
      <w:start w:val="1"/>
      <w:numFmt w:val="bullet"/>
      <w:lvlText w:val=""/>
      <w:lvlJc w:val="left"/>
      <w:pPr>
        <w:tabs>
          <w:tab w:val="num" w:pos="454"/>
        </w:tabs>
        <w:ind w:left="113" w:firstLine="0"/>
      </w:pPr>
      <w:rPr>
        <w:rFonts w:ascii="Symbol" w:hAnsi="Symbol" w:hint="default"/>
        <w:sz w:val="20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C3C5D"/>
    <w:multiLevelType w:val="hybridMultilevel"/>
    <w:tmpl w:val="F3F81226"/>
    <w:lvl w:ilvl="0" w:tplc="CE008982">
      <w:start w:val="1"/>
      <w:numFmt w:val="bullet"/>
      <w:lvlText w:val=""/>
      <w:lvlJc w:val="left"/>
      <w:pPr>
        <w:tabs>
          <w:tab w:val="num" w:pos="454"/>
        </w:tabs>
        <w:ind w:left="113" w:firstLine="0"/>
      </w:pPr>
      <w:rPr>
        <w:rFonts w:ascii="Symbol" w:hAnsi="Symbol" w:hint="default"/>
        <w:sz w:val="20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67D03"/>
    <w:multiLevelType w:val="hybridMultilevel"/>
    <w:tmpl w:val="ADF2AF08"/>
    <w:lvl w:ilvl="0" w:tplc="B58E98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  <w:vertAlign w:val="baseline"/>
      </w:rPr>
    </w:lvl>
    <w:lvl w:ilvl="1" w:tplc="CE008982">
      <w:start w:val="1"/>
      <w:numFmt w:val="bullet"/>
      <w:lvlText w:val=""/>
      <w:lvlJc w:val="left"/>
      <w:pPr>
        <w:tabs>
          <w:tab w:val="num" w:pos="454"/>
        </w:tabs>
        <w:ind w:left="113" w:firstLine="0"/>
      </w:pPr>
      <w:rPr>
        <w:rFonts w:ascii="Symbol" w:hAnsi="Symbol" w:hint="default"/>
        <w:sz w:val="20"/>
        <w:szCs w:val="2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A810308"/>
    <w:multiLevelType w:val="multilevel"/>
    <w:tmpl w:val="0ED451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BBD6656"/>
    <w:multiLevelType w:val="multilevel"/>
    <w:tmpl w:val="034A6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680"/>
        </w:tabs>
        <w:ind w:left="284" w:firstLine="0"/>
      </w:pPr>
      <w:rPr>
        <w:rFonts w:ascii="Symbol" w:hAnsi="Symbol" w:hint="default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6EE1F20"/>
    <w:multiLevelType w:val="hybridMultilevel"/>
    <w:tmpl w:val="97AC4BCE"/>
    <w:lvl w:ilvl="0" w:tplc="C4AED894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C19CA"/>
    <w:multiLevelType w:val="multilevel"/>
    <w:tmpl w:val="71E01E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680"/>
        </w:tabs>
        <w:ind w:left="113" w:firstLine="0"/>
      </w:pPr>
      <w:rPr>
        <w:rFonts w:ascii="Symbol" w:hAnsi="Symbol" w:hint="default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3B30F49"/>
    <w:multiLevelType w:val="multilevel"/>
    <w:tmpl w:val="903CBD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890" w:hanging="170"/>
      </w:pPr>
      <w:rPr>
        <w:rFonts w:ascii="Symbol" w:hAnsi="Symbol" w:hint="default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A9D64B2"/>
    <w:multiLevelType w:val="hybridMultilevel"/>
    <w:tmpl w:val="7940035E"/>
    <w:lvl w:ilvl="0" w:tplc="CE008982">
      <w:start w:val="1"/>
      <w:numFmt w:val="bullet"/>
      <w:lvlText w:val=""/>
      <w:lvlJc w:val="left"/>
      <w:pPr>
        <w:tabs>
          <w:tab w:val="num" w:pos="454"/>
        </w:tabs>
        <w:ind w:left="113" w:firstLine="0"/>
      </w:pPr>
      <w:rPr>
        <w:rFonts w:ascii="Symbol" w:hAnsi="Symbol" w:hint="default"/>
        <w:sz w:val="20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494680"/>
    <w:multiLevelType w:val="hybridMultilevel"/>
    <w:tmpl w:val="7638A816"/>
    <w:lvl w:ilvl="0" w:tplc="C4AED89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4"/>
  </w:num>
  <w:num w:numId="5">
    <w:abstractNumId w:val="5"/>
  </w:num>
  <w:num w:numId="6">
    <w:abstractNumId w:val="7"/>
  </w:num>
  <w:num w:numId="7">
    <w:abstractNumId w:val="9"/>
  </w:num>
  <w:num w:numId="8">
    <w:abstractNumId w:val="2"/>
  </w:num>
  <w:num w:numId="9">
    <w:abstractNumId w:val="1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7F9"/>
    <w:rsid w:val="00030D10"/>
    <w:rsid w:val="000450F3"/>
    <w:rsid w:val="000841F7"/>
    <w:rsid w:val="000922B8"/>
    <w:rsid w:val="000B394E"/>
    <w:rsid w:val="000E5E95"/>
    <w:rsid w:val="001334F8"/>
    <w:rsid w:val="00142BD2"/>
    <w:rsid w:val="00163F81"/>
    <w:rsid w:val="001722BC"/>
    <w:rsid w:val="001747F5"/>
    <w:rsid w:val="00174914"/>
    <w:rsid w:val="0018579E"/>
    <w:rsid w:val="00191DB6"/>
    <w:rsid w:val="001968CE"/>
    <w:rsid w:val="001E47EB"/>
    <w:rsid w:val="0024249E"/>
    <w:rsid w:val="00242796"/>
    <w:rsid w:val="00243138"/>
    <w:rsid w:val="00266E6C"/>
    <w:rsid w:val="00267B10"/>
    <w:rsid w:val="0027434F"/>
    <w:rsid w:val="0028320F"/>
    <w:rsid w:val="00295DA7"/>
    <w:rsid w:val="002A0D47"/>
    <w:rsid w:val="002B414C"/>
    <w:rsid w:val="002D087C"/>
    <w:rsid w:val="002E6DA8"/>
    <w:rsid w:val="003334D1"/>
    <w:rsid w:val="00333951"/>
    <w:rsid w:val="00335BA8"/>
    <w:rsid w:val="003828A5"/>
    <w:rsid w:val="003943AA"/>
    <w:rsid w:val="0039532E"/>
    <w:rsid w:val="003E6B70"/>
    <w:rsid w:val="003F7E0C"/>
    <w:rsid w:val="00415894"/>
    <w:rsid w:val="00417DEB"/>
    <w:rsid w:val="00435176"/>
    <w:rsid w:val="0047421F"/>
    <w:rsid w:val="004879A1"/>
    <w:rsid w:val="004B735D"/>
    <w:rsid w:val="004F63D7"/>
    <w:rsid w:val="00500BB1"/>
    <w:rsid w:val="005359E1"/>
    <w:rsid w:val="00536E7F"/>
    <w:rsid w:val="00547C3D"/>
    <w:rsid w:val="00563949"/>
    <w:rsid w:val="005B0212"/>
    <w:rsid w:val="005B314F"/>
    <w:rsid w:val="005D6275"/>
    <w:rsid w:val="00603CAA"/>
    <w:rsid w:val="006101F9"/>
    <w:rsid w:val="00612302"/>
    <w:rsid w:val="006215DE"/>
    <w:rsid w:val="006226F0"/>
    <w:rsid w:val="00623A7F"/>
    <w:rsid w:val="0066167C"/>
    <w:rsid w:val="00662D7A"/>
    <w:rsid w:val="006A3BF8"/>
    <w:rsid w:val="006B78D0"/>
    <w:rsid w:val="006D7DE7"/>
    <w:rsid w:val="006E120A"/>
    <w:rsid w:val="00706892"/>
    <w:rsid w:val="0071758E"/>
    <w:rsid w:val="00726C9C"/>
    <w:rsid w:val="00764813"/>
    <w:rsid w:val="00777466"/>
    <w:rsid w:val="00783079"/>
    <w:rsid w:val="007B03CC"/>
    <w:rsid w:val="007B520E"/>
    <w:rsid w:val="007B69DC"/>
    <w:rsid w:val="00874FA0"/>
    <w:rsid w:val="0088323E"/>
    <w:rsid w:val="00884AE6"/>
    <w:rsid w:val="008974A0"/>
    <w:rsid w:val="008A5A31"/>
    <w:rsid w:val="008B79CF"/>
    <w:rsid w:val="008C0888"/>
    <w:rsid w:val="00930CEF"/>
    <w:rsid w:val="00935795"/>
    <w:rsid w:val="009545AA"/>
    <w:rsid w:val="009630A4"/>
    <w:rsid w:val="009907F9"/>
    <w:rsid w:val="00A00C0D"/>
    <w:rsid w:val="00A0198E"/>
    <w:rsid w:val="00A130FA"/>
    <w:rsid w:val="00A171F4"/>
    <w:rsid w:val="00A22A6C"/>
    <w:rsid w:val="00A365B4"/>
    <w:rsid w:val="00A46A6E"/>
    <w:rsid w:val="00A57301"/>
    <w:rsid w:val="00A81E0A"/>
    <w:rsid w:val="00A82F1B"/>
    <w:rsid w:val="00AC34E0"/>
    <w:rsid w:val="00AE6A3C"/>
    <w:rsid w:val="00B109EF"/>
    <w:rsid w:val="00B20A0F"/>
    <w:rsid w:val="00B41BA8"/>
    <w:rsid w:val="00B4427E"/>
    <w:rsid w:val="00B83AF0"/>
    <w:rsid w:val="00BA637C"/>
    <w:rsid w:val="00BB4647"/>
    <w:rsid w:val="00BB72D6"/>
    <w:rsid w:val="00BC44F8"/>
    <w:rsid w:val="00BC47CB"/>
    <w:rsid w:val="00BD2461"/>
    <w:rsid w:val="00BE211D"/>
    <w:rsid w:val="00C0241E"/>
    <w:rsid w:val="00C43CE2"/>
    <w:rsid w:val="00C62CDD"/>
    <w:rsid w:val="00C76209"/>
    <w:rsid w:val="00C95F3C"/>
    <w:rsid w:val="00CA34F5"/>
    <w:rsid w:val="00CC251E"/>
    <w:rsid w:val="00CD10FD"/>
    <w:rsid w:val="00CE349B"/>
    <w:rsid w:val="00CF5A5A"/>
    <w:rsid w:val="00D1093F"/>
    <w:rsid w:val="00D25326"/>
    <w:rsid w:val="00D265DA"/>
    <w:rsid w:val="00D302BD"/>
    <w:rsid w:val="00D3601A"/>
    <w:rsid w:val="00D53DD7"/>
    <w:rsid w:val="00D92A17"/>
    <w:rsid w:val="00DA5D09"/>
    <w:rsid w:val="00DB16B9"/>
    <w:rsid w:val="00DB421C"/>
    <w:rsid w:val="00E12452"/>
    <w:rsid w:val="00E26A32"/>
    <w:rsid w:val="00E45FC1"/>
    <w:rsid w:val="00E67B78"/>
    <w:rsid w:val="00E753A5"/>
    <w:rsid w:val="00EB3AC0"/>
    <w:rsid w:val="00EB77F9"/>
    <w:rsid w:val="00EC7F4B"/>
    <w:rsid w:val="00EF3F80"/>
    <w:rsid w:val="00F00BA8"/>
    <w:rsid w:val="00F12863"/>
    <w:rsid w:val="00F351BE"/>
    <w:rsid w:val="00F44248"/>
    <w:rsid w:val="00F52386"/>
    <w:rsid w:val="00F74800"/>
    <w:rsid w:val="00F87EDC"/>
    <w:rsid w:val="00F946DE"/>
    <w:rsid w:val="00FA039F"/>
    <w:rsid w:val="00FD1CEB"/>
    <w:rsid w:val="00FD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7D652D"/>
  <w15:docId w15:val="{58CAEE9E-F1DF-4EAB-9050-0EAE4A44B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77F9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6B78D0"/>
  </w:style>
  <w:style w:type="paragraph" w:styleId="Nagwek">
    <w:name w:val="header"/>
    <w:basedOn w:val="Normalny"/>
    <w:rsid w:val="002424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4249E"/>
    <w:pPr>
      <w:tabs>
        <w:tab w:val="center" w:pos="4536"/>
        <w:tab w:val="right" w:pos="9072"/>
      </w:tabs>
    </w:pPr>
  </w:style>
  <w:style w:type="character" w:customStyle="1" w:styleId="tabulatory">
    <w:name w:val="tabulatory"/>
    <w:basedOn w:val="Domylnaczcionkaakapitu"/>
    <w:rsid w:val="00435176"/>
  </w:style>
  <w:style w:type="paragraph" w:styleId="Tekstprzypisudolnego">
    <w:name w:val="footnote text"/>
    <w:basedOn w:val="Normalny"/>
    <w:semiHidden/>
    <w:rsid w:val="00A22A6C"/>
    <w:rPr>
      <w:sz w:val="20"/>
      <w:szCs w:val="20"/>
    </w:rPr>
  </w:style>
  <w:style w:type="character" w:styleId="Odwoanieprzypisudolnego">
    <w:name w:val="footnote reference"/>
    <w:semiHidden/>
    <w:rsid w:val="00A22A6C"/>
    <w:rPr>
      <w:vertAlign w:val="superscript"/>
    </w:rPr>
  </w:style>
  <w:style w:type="paragraph" w:customStyle="1" w:styleId="Standard">
    <w:name w:val="Standard"/>
    <w:rsid w:val="00BC44F8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4248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CF5A5A"/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CF5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F5A5A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382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2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8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1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8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06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8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64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9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1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05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0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5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1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86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8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80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37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8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724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48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4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63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56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34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08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58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1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79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5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5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71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38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5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89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12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11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3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2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6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84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4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819D1-36D8-418F-AD29-EA0209D28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1898</Words>
  <Characters>11388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……………………, dnia ………………</vt:lpstr>
    </vt:vector>
  </TitlesOfParts>
  <Company>MTBiGM</Company>
  <LinksUpToDate>false</LinksUpToDate>
  <CharactersWithSpaces>13260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……………………, dnia ………………</dc:title>
  <dc:creator>MTBiGM</dc:creator>
  <cp:lastModifiedBy>Iwona Śmielak</cp:lastModifiedBy>
  <cp:revision>4</cp:revision>
  <cp:lastPrinted>2021-09-30T07:49:00Z</cp:lastPrinted>
  <dcterms:created xsi:type="dcterms:W3CDTF">2026-01-05T14:59:00Z</dcterms:created>
  <dcterms:modified xsi:type="dcterms:W3CDTF">2026-03-02T08:23:00Z</dcterms:modified>
</cp:coreProperties>
</file>