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C07" w:rsidRDefault="00E67C07" w:rsidP="00E67C07">
      <w:pPr>
        <w:tabs>
          <w:tab w:val="left" w:pos="4095"/>
        </w:tabs>
        <w:jc w:val="center"/>
        <w:rPr>
          <w:b/>
          <w:bCs/>
          <w:kern w:val="2"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E67C07" w:rsidRDefault="00E67C07" w:rsidP="006E6A44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 wszczęciu postępowania</w:t>
      </w:r>
    </w:p>
    <w:p w:rsidR="006E6A44" w:rsidRPr="006E6A44" w:rsidRDefault="006E6A44" w:rsidP="006E6A44">
      <w:pPr>
        <w:tabs>
          <w:tab w:val="left" w:pos="4095"/>
        </w:tabs>
        <w:jc w:val="center"/>
        <w:rPr>
          <w:b/>
          <w:bCs/>
          <w:sz w:val="28"/>
          <w:szCs w:val="28"/>
        </w:rPr>
      </w:pPr>
    </w:p>
    <w:p w:rsidR="006E6A44" w:rsidRDefault="006E6A44" w:rsidP="00E67C07">
      <w:pPr>
        <w:tabs>
          <w:tab w:val="left" w:pos="4095"/>
        </w:tabs>
        <w:rPr>
          <w:b/>
          <w:bCs/>
        </w:rPr>
      </w:pPr>
    </w:p>
    <w:p w:rsidR="00075723" w:rsidRDefault="00E67C07" w:rsidP="0007572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art. 11d ust. 5 i 6 ustawy z dnia 10 kwietnia 2003 r. o szczególnych zasadach przygotowania i realizacji inwestycji w zakresie dróg publicznych (tj. Dz. U. z 202</w:t>
      </w:r>
      <w:r w:rsidR="00F26938">
        <w:rPr>
          <w:sz w:val="24"/>
          <w:szCs w:val="24"/>
        </w:rPr>
        <w:t>2</w:t>
      </w:r>
      <w:r>
        <w:rPr>
          <w:sz w:val="24"/>
          <w:szCs w:val="24"/>
        </w:rPr>
        <w:t xml:space="preserve"> r., poz. </w:t>
      </w:r>
      <w:r w:rsidR="00F26938">
        <w:rPr>
          <w:sz w:val="24"/>
          <w:szCs w:val="24"/>
        </w:rPr>
        <w:t>176</w:t>
      </w:r>
      <w:r w:rsidR="005B45AB">
        <w:rPr>
          <w:sz w:val="24"/>
          <w:szCs w:val="24"/>
        </w:rPr>
        <w:t xml:space="preserve"> ze zm.</w:t>
      </w:r>
      <w:r>
        <w:rPr>
          <w:sz w:val="24"/>
          <w:szCs w:val="24"/>
        </w:rPr>
        <w:t xml:space="preserve">) czytaj dalej ZRID, zawiadamia się, że w dniu </w:t>
      </w:r>
      <w:r w:rsidR="00EF109F">
        <w:rPr>
          <w:sz w:val="24"/>
          <w:szCs w:val="24"/>
        </w:rPr>
        <w:t>21 grudnia</w:t>
      </w:r>
      <w:r w:rsidR="00AA4A65">
        <w:rPr>
          <w:sz w:val="24"/>
          <w:szCs w:val="24"/>
        </w:rPr>
        <w:t xml:space="preserve"> </w:t>
      </w:r>
      <w:r w:rsidR="00F26938">
        <w:rPr>
          <w:sz w:val="24"/>
          <w:szCs w:val="24"/>
        </w:rPr>
        <w:t xml:space="preserve"> 2022</w:t>
      </w:r>
      <w:r>
        <w:rPr>
          <w:sz w:val="24"/>
          <w:szCs w:val="24"/>
        </w:rPr>
        <w:t xml:space="preserve"> r.</w:t>
      </w:r>
      <w:r>
        <w:rPr>
          <w:color w:val="FF9900"/>
          <w:sz w:val="24"/>
          <w:szCs w:val="24"/>
        </w:rPr>
        <w:t xml:space="preserve"> </w:t>
      </w:r>
      <w:r>
        <w:rPr>
          <w:sz w:val="24"/>
          <w:szCs w:val="24"/>
        </w:rPr>
        <w:t>zostało wszczęte postępowanie</w:t>
      </w:r>
      <w:r w:rsidR="0047348F">
        <w:rPr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w sprawie udzielenia zezwolenia na realizację inwestycji drogowej, </w:t>
      </w:r>
      <w:r w:rsidR="0047348F">
        <w:rPr>
          <w:sz w:val="24"/>
          <w:szCs w:val="24"/>
        </w:rPr>
        <w:t xml:space="preserve">wniosek skorygowano dnia </w:t>
      </w:r>
      <w:r w:rsidR="00EF109F">
        <w:rPr>
          <w:sz w:val="24"/>
          <w:szCs w:val="24"/>
        </w:rPr>
        <w:t>11</w:t>
      </w:r>
      <w:r w:rsidR="0047348F">
        <w:rPr>
          <w:sz w:val="24"/>
          <w:szCs w:val="24"/>
        </w:rPr>
        <w:t xml:space="preserve"> stycznia 2023 r.</w:t>
      </w:r>
    </w:p>
    <w:p w:rsidR="005B45AB" w:rsidRDefault="005B45AB" w:rsidP="00040700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iCs/>
          <w:sz w:val="24"/>
          <w:szCs w:val="24"/>
        </w:rPr>
      </w:pPr>
    </w:p>
    <w:p w:rsidR="00EF109F" w:rsidRPr="00EF109F" w:rsidRDefault="00EF109F" w:rsidP="00EF109F">
      <w:pPr>
        <w:ind w:left="1260" w:hanging="1260"/>
        <w:jc w:val="both"/>
        <w:rPr>
          <w:kern w:val="0"/>
          <w:sz w:val="24"/>
          <w:szCs w:val="24"/>
        </w:rPr>
      </w:pPr>
      <w:bookmarkStart w:id="0" w:name="_Hlk503513750"/>
      <w:r w:rsidRPr="00EF109F">
        <w:rPr>
          <w:b/>
          <w:kern w:val="0"/>
          <w:sz w:val="24"/>
          <w:szCs w:val="24"/>
        </w:rPr>
        <w:t xml:space="preserve">inwestor: </w:t>
      </w:r>
      <w:r w:rsidRPr="00EF109F">
        <w:rPr>
          <w:kern w:val="0"/>
          <w:sz w:val="24"/>
          <w:szCs w:val="24"/>
        </w:rPr>
        <w:t xml:space="preserve">Zarząd Powiatu Piaseczyńskiego, ul. </w:t>
      </w:r>
      <w:proofErr w:type="spellStart"/>
      <w:r w:rsidRPr="00EF109F">
        <w:rPr>
          <w:kern w:val="0"/>
          <w:sz w:val="24"/>
          <w:szCs w:val="24"/>
        </w:rPr>
        <w:t>Chyliczkowska</w:t>
      </w:r>
      <w:proofErr w:type="spellEnd"/>
      <w:r w:rsidRPr="00EF109F">
        <w:rPr>
          <w:kern w:val="0"/>
          <w:sz w:val="24"/>
          <w:szCs w:val="24"/>
        </w:rPr>
        <w:t xml:space="preserve"> 14, 05-500 Piaseczno </w:t>
      </w:r>
    </w:p>
    <w:p w:rsidR="00EF109F" w:rsidRPr="00EF109F" w:rsidRDefault="00EF109F" w:rsidP="00EF109F">
      <w:pPr>
        <w:ind w:left="1260" w:hanging="1260"/>
        <w:jc w:val="both"/>
        <w:rPr>
          <w:b/>
          <w:kern w:val="0"/>
          <w:sz w:val="24"/>
          <w:szCs w:val="24"/>
        </w:rPr>
      </w:pPr>
    </w:p>
    <w:p w:rsidR="00EF109F" w:rsidRPr="00EF109F" w:rsidRDefault="00EF109F" w:rsidP="00EF109F">
      <w:pPr>
        <w:ind w:left="1260" w:hanging="1260"/>
        <w:rPr>
          <w:kern w:val="0"/>
          <w:sz w:val="24"/>
          <w:szCs w:val="24"/>
        </w:rPr>
      </w:pPr>
      <w:r w:rsidRPr="00EF109F">
        <w:rPr>
          <w:b/>
          <w:kern w:val="0"/>
          <w:sz w:val="24"/>
          <w:szCs w:val="24"/>
        </w:rPr>
        <w:t xml:space="preserve">inwestycja: </w:t>
      </w:r>
      <w:bookmarkStart w:id="1" w:name="_GoBack"/>
      <w:r w:rsidRPr="00EF109F">
        <w:rPr>
          <w:kern w:val="0"/>
          <w:sz w:val="24"/>
          <w:szCs w:val="24"/>
        </w:rPr>
        <w:t>rozbudowa drogi powiatowej nr 284W w miejscowości Tarczyn</w:t>
      </w:r>
      <w:bookmarkEnd w:id="1"/>
      <w:r w:rsidRPr="00EF109F">
        <w:rPr>
          <w:kern w:val="0"/>
          <w:sz w:val="24"/>
          <w:szCs w:val="24"/>
        </w:rPr>
        <w:t>.</w:t>
      </w:r>
    </w:p>
    <w:p w:rsidR="00EF109F" w:rsidRPr="00EF109F" w:rsidRDefault="00EF109F" w:rsidP="00EF109F">
      <w:pPr>
        <w:ind w:left="1260" w:hanging="1260"/>
        <w:rPr>
          <w:color w:val="000000"/>
          <w:kern w:val="0"/>
          <w:sz w:val="24"/>
          <w:szCs w:val="24"/>
          <w:u w:val="single"/>
        </w:rPr>
      </w:pPr>
    </w:p>
    <w:p w:rsidR="00EF109F" w:rsidRPr="00EF109F" w:rsidRDefault="00EF109F" w:rsidP="00EF109F">
      <w:pPr>
        <w:jc w:val="both"/>
        <w:rPr>
          <w:b/>
          <w:color w:val="000000"/>
          <w:kern w:val="0"/>
          <w:sz w:val="24"/>
          <w:szCs w:val="24"/>
        </w:rPr>
      </w:pPr>
      <w:r w:rsidRPr="00EF109F">
        <w:rPr>
          <w:b/>
          <w:color w:val="000000"/>
          <w:kern w:val="0"/>
          <w:sz w:val="24"/>
          <w:szCs w:val="24"/>
        </w:rPr>
        <w:t>-działki przeznaczone pod realizację inwestycji drogowej - w liniach rozgraniczających projektowanej drogi:</w:t>
      </w:r>
    </w:p>
    <w:p w:rsidR="00EF109F" w:rsidRPr="00EF109F" w:rsidRDefault="00EF109F" w:rsidP="00EF109F">
      <w:pPr>
        <w:jc w:val="both"/>
        <w:rPr>
          <w:b/>
          <w:color w:val="000000"/>
          <w:kern w:val="0"/>
          <w:sz w:val="24"/>
          <w:szCs w:val="24"/>
        </w:rPr>
      </w:pPr>
    </w:p>
    <w:p w:rsidR="00EF109F" w:rsidRPr="00EF109F" w:rsidRDefault="00EF109F" w:rsidP="00EF109F">
      <w:pPr>
        <w:jc w:val="both"/>
        <w:rPr>
          <w:color w:val="000000"/>
          <w:kern w:val="0"/>
          <w:sz w:val="24"/>
          <w:szCs w:val="24"/>
        </w:rPr>
      </w:pPr>
      <w:r w:rsidRPr="00EF109F">
        <w:rPr>
          <w:color w:val="000000"/>
          <w:kern w:val="0"/>
          <w:sz w:val="24"/>
          <w:szCs w:val="24"/>
        </w:rPr>
        <w:t>drukiem wytłuszczonym – działki pod przejęcie przez jednostkę samorządu terytorialnego – Powiat Piaseczyński, (w nawiasach podano nr działki po podziale, po średniku działki po podziale poza inwestycją</w:t>
      </w:r>
      <w:r w:rsidRPr="00EF109F">
        <w:rPr>
          <w:kern w:val="0"/>
          <w:sz w:val="24"/>
          <w:szCs w:val="24"/>
        </w:rPr>
        <w:t xml:space="preserve"> </w:t>
      </w:r>
      <w:r w:rsidRPr="00EF109F">
        <w:rPr>
          <w:color w:val="000000"/>
          <w:kern w:val="0"/>
          <w:sz w:val="24"/>
          <w:szCs w:val="24"/>
        </w:rPr>
        <w:t>pozostające przy aktualnym właścicielu) oznaczone wg katastru nieruchomości numerami:</w:t>
      </w:r>
    </w:p>
    <w:p w:rsidR="00EF109F" w:rsidRPr="00EF109F" w:rsidRDefault="00EF109F" w:rsidP="00EF109F">
      <w:pPr>
        <w:jc w:val="both"/>
        <w:rPr>
          <w:color w:val="000000"/>
          <w:kern w:val="0"/>
          <w:sz w:val="24"/>
          <w:szCs w:val="24"/>
        </w:rPr>
      </w:pPr>
    </w:p>
    <w:p w:rsidR="00EF109F" w:rsidRPr="00EF109F" w:rsidRDefault="00EF109F" w:rsidP="00EF109F">
      <w:pPr>
        <w:ind w:left="1260" w:hanging="1260"/>
        <w:jc w:val="both"/>
        <w:rPr>
          <w:kern w:val="0"/>
          <w:sz w:val="24"/>
          <w:szCs w:val="24"/>
        </w:rPr>
      </w:pPr>
      <w:r w:rsidRPr="00EF109F">
        <w:rPr>
          <w:kern w:val="0"/>
          <w:sz w:val="24"/>
          <w:szCs w:val="24"/>
        </w:rPr>
        <w:t>jedn. ew. 141806_4 Tarczyn –miasto , obręb 0001 Tarczyn:</w:t>
      </w:r>
    </w:p>
    <w:p w:rsidR="00EF109F" w:rsidRPr="00EF109F" w:rsidRDefault="00EF109F" w:rsidP="00EF109F">
      <w:pPr>
        <w:jc w:val="both"/>
        <w:rPr>
          <w:kern w:val="0"/>
          <w:sz w:val="24"/>
          <w:szCs w:val="24"/>
        </w:rPr>
      </w:pPr>
      <w:r w:rsidRPr="00EF109F">
        <w:rPr>
          <w:b/>
          <w:kern w:val="0"/>
          <w:sz w:val="24"/>
          <w:szCs w:val="24"/>
        </w:rPr>
        <w:t xml:space="preserve">247, 238/2, </w:t>
      </w:r>
      <w:r w:rsidRPr="00EF109F">
        <w:rPr>
          <w:kern w:val="0"/>
          <w:sz w:val="24"/>
          <w:szCs w:val="24"/>
        </w:rPr>
        <w:t>238/1</w:t>
      </w:r>
      <w:r w:rsidRPr="00EF109F">
        <w:rPr>
          <w:b/>
          <w:kern w:val="0"/>
          <w:sz w:val="24"/>
          <w:szCs w:val="24"/>
        </w:rPr>
        <w:t xml:space="preserve"> </w:t>
      </w:r>
      <w:r w:rsidRPr="00EF109F">
        <w:rPr>
          <w:bCs/>
          <w:kern w:val="0"/>
          <w:sz w:val="24"/>
          <w:szCs w:val="24"/>
        </w:rPr>
        <w:t>(</w:t>
      </w:r>
      <w:r w:rsidRPr="00EF109F">
        <w:rPr>
          <w:b/>
          <w:bCs/>
          <w:kern w:val="0"/>
          <w:sz w:val="24"/>
          <w:szCs w:val="24"/>
        </w:rPr>
        <w:t>238/3</w:t>
      </w:r>
      <w:r w:rsidRPr="00EF109F">
        <w:rPr>
          <w:bCs/>
          <w:kern w:val="0"/>
          <w:sz w:val="24"/>
          <w:szCs w:val="24"/>
        </w:rPr>
        <w:t>; 238/4)</w:t>
      </w:r>
    </w:p>
    <w:p w:rsidR="00EF109F" w:rsidRPr="00EF109F" w:rsidRDefault="00EF109F" w:rsidP="00EF109F">
      <w:pPr>
        <w:jc w:val="both"/>
        <w:rPr>
          <w:b/>
          <w:color w:val="000000"/>
          <w:kern w:val="0"/>
          <w:sz w:val="24"/>
          <w:szCs w:val="24"/>
        </w:rPr>
      </w:pPr>
    </w:p>
    <w:p w:rsidR="00EF109F" w:rsidRPr="00EF109F" w:rsidRDefault="00EF109F" w:rsidP="00EF109F">
      <w:pPr>
        <w:spacing w:before="51" w:after="57"/>
        <w:jc w:val="both"/>
        <w:rPr>
          <w:b/>
          <w:color w:val="000000"/>
          <w:kern w:val="0"/>
          <w:sz w:val="24"/>
          <w:szCs w:val="24"/>
        </w:rPr>
      </w:pPr>
      <w:r w:rsidRPr="00EF109F">
        <w:rPr>
          <w:b/>
          <w:color w:val="000000"/>
          <w:kern w:val="0"/>
          <w:sz w:val="24"/>
          <w:szCs w:val="24"/>
        </w:rPr>
        <w:t>- działki poza liniami  liniach rozgraniczających projektowanej drogi w celu wykonania budowy lub przebudowy innych dróg publicznych i sieci uzbrojenia terenu:</w:t>
      </w:r>
    </w:p>
    <w:p w:rsidR="00EF109F" w:rsidRPr="00EF109F" w:rsidRDefault="00EF109F" w:rsidP="00EF109F">
      <w:pPr>
        <w:spacing w:before="51" w:after="57"/>
        <w:jc w:val="both"/>
        <w:rPr>
          <w:kern w:val="0"/>
          <w:sz w:val="24"/>
          <w:szCs w:val="24"/>
        </w:rPr>
      </w:pPr>
    </w:p>
    <w:p w:rsidR="00EF109F" w:rsidRPr="00EF109F" w:rsidRDefault="00EF109F" w:rsidP="00EF109F">
      <w:pPr>
        <w:spacing w:before="51" w:after="57"/>
        <w:jc w:val="both"/>
        <w:rPr>
          <w:kern w:val="0"/>
          <w:sz w:val="24"/>
          <w:szCs w:val="24"/>
        </w:rPr>
      </w:pPr>
      <w:r w:rsidRPr="00EF109F">
        <w:rPr>
          <w:kern w:val="0"/>
          <w:sz w:val="24"/>
          <w:szCs w:val="24"/>
        </w:rPr>
        <w:t>jedn. ew. 141806_4 Tarczyn - miasto, obręb 0001 Tarczyn:</w:t>
      </w:r>
    </w:p>
    <w:p w:rsidR="00EF109F" w:rsidRPr="00040700" w:rsidRDefault="00EF109F" w:rsidP="00040700">
      <w:pPr>
        <w:spacing w:before="51" w:after="57"/>
        <w:jc w:val="both"/>
        <w:rPr>
          <w:b/>
          <w:i/>
          <w:kern w:val="0"/>
          <w:sz w:val="24"/>
          <w:szCs w:val="24"/>
          <w:u w:val="single"/>
        </w:rPr>
      </w:pPr>
      <w:r w:rsidRPr="00EF109F">
        <w:rPr>
          <w:kern w:val="0"/>
          <w:sz w:val="24"/>
          <w:szCs w:val="24"/>
        </w:rPr>
        <w:t>682, 862/4</w:t>
      </w:r>
      <w:bookmarkEnd w:id="0"/>
    </w:p>
    <w:p w:rsidR="00C278D6" w:rsidRPr="00C278D6" w:rsidRDefault="00C278D6" w:rsidP="00EF109F">
      <w:pPr>
        <w:rPr>
          <w:color w:val="000000"/>
          <w:kern w:val="0"/>
          <w:sz w:val="24"/>
          <w:szCs w:val="24"/>
          <w:u w:val="single"/>
        </w:rPr>
      </w:pPr>
    </w:p>
    <w:p w:rsidR="006E6A44" w:rsidRDefault="00ED2519" w:rsidP="00BF5680">
      <w:pPr>
        <w:ind w:firstLine="709"/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Akta sprawy do wglądu znajdują się w Starostwie Powiatowym w Piasecznie,                              </w:t>
      </w:r>
      <w:r w:rsidR="00BF5680">
        <w:rPr>
          <w:sz w:val="24"/>
          <w:szCs w:val="24"/>
        </w:rPr>
        <w:t>Urząd Miejski w Tarczynie, ul. Juliana Stępkowskiego 17, 05-555 Tarczyn</w:t>
      </w:r>
      <w:r w:rsidRPr="007E23B4">
        <w:rPr>
          <w:sz w:val="24"/>
          <w:szCs w:val="24"/>
        </w:rPr>
        <w:t>, od pon. do piąt</w:t>
      </w:r>
      <w:r>
        <w:rPr>
          <w:sz w:val="24"/>
          <w:szCs w:val="24"/>
        </w:rPr>
        <w:t>ku</w:t>
      </w:r>
      <w:r w:rsidRPr="007E23B4">
        <w:rPr>
          <w:sz w:val="24"/>
          <w:szCs w:val="24"/>
        </w:rPr>
        <w:t>. w godzinach 8-16,</w:t>
      </w:r>
      <w:r>
        <w:rPr>
          <w:sz w:val="24"/>
          <w:szCs w:val="24"/>
        </w:rPr>
        <w:t xml:space="preserve"> </w:t>
      </w:r>
      <w:r w:rsidRPr="007E23B4">
        <w:rPr>
          <w:sz w:val="24"/>
          <w:szCs w:val="24"/>
        </w:rPr>
        <w:t>gdzie można zgłaszać ewentualne uwagi i wnioski do czasu</w:t>
      </w:r>
      <w:r>
        <w:rPr>
          <w:sz w:val="24"/>
          <w:szCs w:val="24"/>
        </w:rPr>
        <w:t xml:space="preserve"> wydania orzeczenia w sprawie. </w:t>
      </w:r>
    </w:p>
    <w:p w:rsidR="00040700" w:rsidRPr="007E23B4" w:rsidRDefault="00040700" w:rsidP="00BF5680">
      <w:pPr>
        <w:ind w:firstLine="709"/>
        <w:jc w:val="both"/>
        <w:rPr>
          <w:sz w:val="24"/>
          <w:szCs w:val="24"/>
        </w:rPr>
      </w:pPr>
    </w:p>
    <w:p w:rsidR="00ED2519" w:rsidRDefault="00ED2519" w:rsidP="00ED2519">
      <w:pPr>
        <w:jc w:val="both"/>
        <w:rPr>
          <w:sz w:val="24"/>
          <w:szCs w:val="24"/>
        </w:rPr>
      </w:pPr>
      <w:r w:rsidRPr="007E23B4">
        <w:rPr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:rsidR="00BF5680" w:rsidRPr="007E23B4" w:rsidRDefault="00BF5680" w:rsidP="00ED2519">
      <w:pPr>
        <w:jc w:val="both"/>
        <w:rPr>
          <w:sz w:val="24"/>
          <w:szCs w:val="24"/>
        </w:rPr>
      </w:pPr>
    </w:p>
    <w:p w:rsidR="00040700" w:rsidRDefault="00ED2519" w:rsidP="00EC6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aps/>
          <w:sz w:val="24"/>
          <w:szCs w:val="24"/>
        </w:rPr>
      </w:pPr>
      <w:r w:rsidRPr="007E23B4">
        <w:rPr>
          <w:sz w:val="24"/>
          <w:szCs w:val="24"/>
        </w:rPr>
        <w:t xml:space="preserve">           Jednocześnie zgodnie z art. 49a k.p.a. informuje się, że o innych czynnościach, </w:t>
      </w:r>
      <w:r w:rsidRPr="007E23B4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040700" w:rsidRDefault="00040700" w:rsidP="00ED2519">
      <w:pPr>
        <w:jc w:val="center"/>
        <w:rPr>
          <w:caps/>
          <w:sz w:val="24"/>
          <w:szCs w:val="24"/>
        </w:rPr>
      </w:pPr>
    </w:p>
    <w:p w:rsidR="00040700" w:rsidRDefault="00040700" w:rsidP="00ED2519">
      <w:pPr>
        <w:jc w:val="center"/>
        <w:rPr>
          <w:caps/>
          <w:sz w:val="24"/>
          <w:szCs w:val="24"/>
        </w:rPr>
      </w:pPr>
    </w:p>
    <w:p w:rsidR="00DA4E4A" w:rsidRDefault="00FC287A" w:rsidP="00FC287A">
      <w:pPr>
        <w:jc w:val="center"/>
        <w:rPr>
          <w:caps/>
          <w:sz w:val="24"/>
          <w:szCs w:val="24"/>
        </w:rPr>
      </w:pPr>
      <w:r w:rsidRPr="00AA4A65">
        <w:rPr>
          <w:caps/>
          <w:sz w:val="24"/>
          <w:szCs w:val="24"/>
        </w:rPr>
        <w:t>opatrzone kwalifikowanym</w:t>
      </w:r>
    </w:p>
    <w:p w:rsidR="00FC287A" w:rsidRPr="00AA4A65" w:rsidRDefault="00FC287A" w:rsidP="00FC287A">
      <w:pPr>
        <w:jc w:val="center"/>
        <w:rPr>
          <w:caps/>
          <w:sz w:val="24"/>
          <w:szCs w:val="24"/>
        </w:rPr>
      </w:pPr>
      <w:r w:rsidRPr="00AA4A65">
        <w:rPr>
          <w:caps/>
          <w:sz w:val="24"/>
          <w:szCs w:val="24"/>
        </w:rPr>
        <w:t xml:space="preserve"> podpisem elektronicznym</w:t>
      </w:r>
    </w:p>
    <w:p w:rsidR="00FC287A" w:rsidRPr="00AA4A65" w:rsidRDefault="00FC287A" w:rsidP="00FC287A">
      <w:pPr>
        <w:spacing w:after="120"/>
        <w:jc w:val="center"/>
        <w:rPr>
          <w:sz w:val="24"/>
          <w:szCs w:val="24"/>
        </w:rPr>
      </w:pPr>
      <w:r w:rsidRPr="00AA4A65">
        <w:rPr>
          <w:sz w:val="24"/>
          <w:szCs w:val="24"/>
        </w:rPr>
        <w:t>Z up. Starosty Piaseczyńskiego</w:t>
      </w:r>
    </w:p>
    <w:p w:rsidR="00FC287A" w:rsidRPr="00AA4A65" w:rsidRDefault="00FC287A" w:rsidP="00FC287A">
      <w:pPr>
        <w:jc w:val="center"/>
        <w:rPr>
          <w:i/>
          <w:sz w:val="24"/>
          <w:szCs w:val="24"/>
        </w:rPr>
      </w:pPr>
      <w:r w:rsidRPr="00AA4A65">
        <w:rPr>
          <w:i/>
          <w:sz w:val="24"/>
          <w:szCs w:val="24"/>
        </w:rPr>
        <w:t>mgr inż. Sylwia Moszczyńska-Staś</w:t>
      </w:r>
    </w:p>
    <w:p w:rsidR="00FC287A" w:rsidRPr="00AA4A65" w:rsidRDefault="00FC287A" w:rsidP="00FC287A">
      <w:pPr>
        <w:jc w:val="center"/>
        <w:rPr>
          <w:sz w:val="24"/>
          <w:szCs w:val="24"/>
        </w:rPr>
      </w:pPr>
      <w:r w:rsidRPr="00AA4A65">
        <w:rPr>
          <w:sz w:val="24"/>
          <w:szCs w:val="24"/>
        </w:rPr>
        <w:t>Naczelnik Wydziału</w:t>
      </w:r>
    </w:p>
    <w:p w:rsidR="00FC287A" w:rsidRPr="00AA4A65" w:rsidRDefault="00FC287A" w:rsidP="00FC287A">
      <w:pPr>
        <w:jc w:val="center"/>
        <w:rPr>
          <w:sz w:val="24"/>
          <w:szCs w:val="24"/>
        </w:rPr>
      </w:pPr>
      <w:r w:rsidRPr="00AA4A65">
        <w:rPr>
          <w:sz w:val="24"/>
          <w:szCs w:val="24"/>
        </w:rPr>
        <w:t>Architektoniczno-Budowlanego</w:t>
      </w:r>
    </w:p>
    <w:p w:rsidR="006E6A44" w:rsidRPr="00AA4A65" w:rsidRDefault="006E6A44" w:rsidP="00ED2519">
      <w:pPr>
        <w:jc w:val="center"/>
        <w:rPr>
          <w:caps/>
          <w:sz w:val="24"/>
          <w:szCs w:val="24"/>
        </w:rPr>
      </w:pPr>
    </w:p>
    <w:p w:rsidR="005B45AB" w:rsidRPr="00FC287A" w:rsidRDefault="005B45AB" w:rsidP="005B45AB">
      <w:pPr>
        <w:tabs>
          <w:tab w:val="left" w:pos="2085"/>
        </w:tabs>
      </w:pPr>
      <w:r w:rsidRPr="00FC287A">
        <w:lastRenderedPageBreak/>
        <w:t>Wydruk tego dokumentu, stanowi dowód co zostało stwierdzone w piśmie, zgodnie z art. 39</w:t>
      </w:r>
      <w:r w:rsidRPr="00FC287A">
        <w:rPr>
          <w:vertAlign w:val="superscript"/>
        </w:rPr>
        <w:t>3</w:t>
      </w:r>
      <w:r w:rsidRPr="00FC287A">
        <w:t xml:space="preserve"> k.p.a. Został on wytworzony za pomocą systemu teleinformatycznego i podpisany kwalifikowanym podpisem elektronicznym</w:t>
      </w:r>
    </w:p>
    <w:p w:rsidR="006E6A44" w:rsidRDefault="006E6A44" w:rsidP="00ED2519">
      <w:pPr>
        <w:jc w:val="center"/>
        <w:rPr>
          <w:caps/>
          <w:sz w:val="24"/>
          <w:szCs w:val="24"/>
        </w:rPr>
      </w:pPr>
    </w:p>
    <w:p w:rsidR="006E6A44" w:rsidRPr="00FE0CA4" w:rsidRDefault="006E6A44" w:rsidP="00ED2519">
      <w:pPr>
        <w:jc w:val="center"/>
        <w:rPr>
          <w:caps/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8"/>
          <w:szCs w:val="8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4"/>
          <w:szCs w:val="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>
        <w:rPr>
          <w:b/>
          <w:bCs/>
        </w:rPr>
        <w:t>Nr rej. ARB.6740.1.</w:t>
      </w:r>
      <w:r w:rsidR="00EF109F">
        <w:rPr>
          <w:b/>
          <w:bCs/>
        </w:rPr>
        <w:t>65</w:t>
      </w:r>
      <w:r>
        <w:rPr>
          <w:b/>
          <w:bCs/>
        </w:rPr>
        <w:t>.202</w:t>
      </w:r>
      <w:r w:rsidR="00F26938">
        <w:rPr>
          <w:b/>
          <w:bCs/>
        </w:rPr>
        <w:t>2</w:t>
      </w:r>
      <w:r w:rsidR="00C278D6">
        <w:rPr>
          <w:b/>
          <w:bCs/>
        </w:rPr>
        <w:t>.EG</w:t>
      </w:r>
      <w:r>
        <w:rPr>
          <w:b/>
          <w:bCs/>
        </w:rPr>
        <w:t xml:space="preserve">                                  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  <w:sz w:val="4"/>
          <w:szCs w:val="4"/>
        </w:rPr>
      </w:pPr>
    </w:p>
    <w:p w:rsidR="006E6A44" w:rsidRDefault="006E6A44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>
        <w:rPr>
          <w:b/>
        </w:rPr>
        <w:t>Publiczne obwieszczenie  nastąpiło w dniu</w:t>
      </w:r>
      <w:r w:rsidR="00EC602A">
        <w:rPr>
          <w:b/>
        </w:rPr>
        <w:t xml:space="preserve"> 20 </w:t>
      </w:r>
      <w:r w:rsidR="005B45AB">
        <w:rPr>
          <w:b/>
          <w:bCs/>
        </w:rPr>
        <w:t>stycznia 2023</w:t>
      </w:r>
      <w:r>
        <w:rPr>
          <w:b/>
          <w:bCs/>
        </w:rPr>
        <w:t xml:space="preserve"> r.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>(datę obwieszczenia wpisuje osoba dokonująca obwieszczenia</w:t>
      </w:r>
      <w:r>
        <w:rPr>
          <w:b/>
        </w:rPr>
        <w:t xml:space="preserve"> </w:t>
      </w:r>
      <w:r>
        <w:t>na podstawie art. 49 § 2 k.p.a.)</w:t>
      </w:r>
    </w:p>
    <w:p w:rsidR="00FC287A" w:rsidRDefault="00FC287A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:rsidR="009901A8" w:rsidRDefault="009901A8" w:rsidP="009901A8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</w:pPr>
    </w:p>
    <w:p w:rsidR="00FC287A" w:rsidRPr="00FC287A" w:rsidRDefault="00FC287A" w:rsidP="00FC287A">
      <w:pPr>
        <w:tabs>
          <w:tab w:val="left" w:pos="2085"/>
        </w:tabs>
      </w:pPr>
      <w:r w:rsidRPr="00FC287A">
        <w:t>Wydruk tego dokumentu, stanowi dowód co zostało stwierdzone w piśmie, zgodnie z art. 39</w:t>
      </w:r>
      <w:r w:rsidRPr="00FC287A">
        <w:rPr>
          <w:vertAlign w:val="superscript"/>
        </w:rPr>
        <w:t>3</w:t>
      </w:r>
      <w:r w:rsidRPr="00FC287A">
        <w:t xml:space="preserve"> k.p.a. Został on wytworzony za pomocą systemu teleinformatycznego i podpisany kwalifikowanym podpisem elektronicznym</w:t>
      </w:r>
    </w:p>
    <w:p w:rsidR="00E67C07" w:rsidRPr="00FC287A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jc w:val="both"/>
      </w:pPr>
    </w:p>
    <w:p w:rsidR="006E6A44" w:rsidRDefault="006E6A44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jc w:val="both"/>
        <w:rPr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rPr>
          <w:sz w:val="16"/>
          <w:szCs w:val="16"/>
          <w:lang w:eastAsia="en-US"/>
        </w:rPr>
      </w:pPr>
    </w:p>
    <w:p w:rsidR="0063044F" w:rsidRPr="00E67C07" w:rsidRDefault="0063044F" w:rsidP="00E67C07"/>
    <w:sectPr w:rsidR="0063044F" w:rsidRPr="00E67C07" w:rsidSect="00291CAB">
      <w:headerReference w:type="default" r:id="rId8"/>
      <w:pgSz w:w="11906" w:h="16838"/>
      <w:pgMar w:top="851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C4F" w:rsidRDefault="00244C4F">
      <w:r>
        <w:separator/>
      </w:r>
    </w:p>
  </w:endnote>
  <w:endnote w:type="continuationSeparator" w:id="0">
    <w:p w:rsidR="00244C4F" w:rsidRDefault="00244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C4F" w:rsidRDefault="00244C4F">
      <w:r>
        <w:separator/>
      </w:r>
    </w:p>
  </w:footnote>
  <w:footnote w:type="continuationSeparator" w:id="0">
    <w:p w:rsidR="00244C4F" w:rsidRDefault="00244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40700"/>
    <w:rsid w:val="000453F1"/>
    <w:rsid w:val="0005056E"/>
    <w:rsid w:val="00075723"/>
    <w:rsid w:val="00075E98"/>
    <w:rsid w:val="0008298A"/>
    <w:rsid w:val="00085483"/>
    <w:rsid w:val="00090864"/>
    <w:rsid w:val="000A62D2"/>
    <w:rsid w:val="000B52C1"/>
    <w:rsid w:val="000C117D"/>
    <w:rsid w:val="000C4E28"/>
    <w:rsid w:val="000C6234"/>
    <w:rsid w:val="000D6193"/>
    <w:rsid w:val="000E7EB3"/>
    <w:rsid w:val="000F2A3D"/>
    <w:rsid w:val="00113BA6"/>
    <w:rsid w:val="00153C34"/>
    <w:rsid w:val="002347FB"/>
    <w:rsid w:val="002435B5"/>
    <w:rsid w:val="00244C4F"/>
    <w:rsid w:val="00263B96"/>
    <w:rsid w:val="00280970"/>
    <w:rsid w:val="00291CAB"/>
    <w:rsid w:val="002B0CD6"/>
    <w:rsid w:val="002E192C"/>
    <w:rsid w:val="002E24F7"/>
    <w:rsid w:val="002F200A"/>
    <w:rsid w:val="002F41EE"/>
    <w:rsid w:val="00327FDC"/>
    <w:rsid w:val="003525F8"/>
    <w:rsid w:val="00355F38"/>
    <w:rsid w:val="00357938"/>
    <w:rsid w:val="003755E2"/>
    <w:rsid w:val="003C618C"/>
    <w:rsid w:val="003D5F95"/>
    <w:rsid w:val="003F3F2C"/>
    <w:rsid w:val="004035DB"/>
    <w:rsid w:val="004042A7"/>
    <w:rsid w:val="00421184"/>
    <w:rsid w:val="0047348F"/>
    <w:rsid w:val="00493DEC"/>
    <w:rsid w:val="004B5A54"/>
    <w:rsid w:val="004B796C"/>
    <w:rsid w:val="005051B5"/>
    <w:rsid w:val="005B45AB"/>
    <w:rsid w:val="005B6A29"/>
    <w:rsid w:val="005C1AC7"/>
    <w:rsid w:val="005E4002"/>
    <w:rsid w:val="00626721"/>
    <w:rsid w:val="0063044F"/>
    <w:rsid w:val="006A061D"/>
    <w:rsid w:val="006D072C"/>
    <w:rsid w:val="006E6A44"/>
    <w:rsid w:val="006F3385"/>
    <w:rsid w:val="00711DC0"/>
    <w:rsid w:val="0071265D"/>
    <w:rsid w:val="00770356"/>
    <w:rsid w:val="00796096"/>
    <w:rsid w:val="0081309D"/>
    <w:rsid w:val="00820704"/>
    <w:rsid w:val="00865469"/>
    <w:rsid w:val="008820AD"/>
    <w:rsid w:val="008A120B"/>
    <w:rsid w:val="008C0E57"/>
    <w:rsid w:val="00905311"/>
    <w:rsid w:val="0091660E"/>
    <w:rsid w:val="009173C2"/>
    <w:rsid w:val="009260E6"/>
    <w:rsid w:val="00936ACE"/>
    <w:rsid w:val="00973133"/>
    <w:rsid w:val="0098609E"/>
    <w:rsid w:val="00987814"/>
    <w:rsid w:val="009901A8"/>
    <w:rsid w:val="009B2F7E"/>
    <w:rsid w:val="009C1289"/>
    <w:rsid w:val="009C3E83"/>
    <w:rsid w:val="009D0E77"/>
    <w:rsid w:val="009D3701"/>
    <w:rsid w:val="009E4B91"/>
    <w:rsid w:val="00A87655"/>
    <w:rsid w:val="00A909B7"/>
    <w:rsid w:val="00AA0170"/>
    <w:rsid w:val="00AA4A65"/>
    <w:rsid w:val="00AA794A"/>
    <w:rsid w:val="00AE5EEE"/>
    <w:rsid w:val="00AF5617"/>
    <w:rsid w:val="00B17418"/>
    <w:rsid w:val="00B640C4"/>
    <w:rsid w:val="00B908FC"/>
    <w:rsid w:val="00BF5680"/>
    <w:rsid w:val="00C15D84"/>
    <w:rsid w:val="00C278D6"/>
    <w:rsid w:val="00C337FE"/>
    <w:rsid w:val="00C55730"/>
    <w:rsid w:val="00C66DA2"/>
    <w:rsid w:val="00CB740E"/>
    <w:rsid w:val="00D443C2"/>
    <w:rsid w:val="00D5639B"/>
    <w:rsid w:val="00DA4E4A"/>
    <w:rsid w:val="00DC27CE"/>
    <w:rsid w:val="00DE703E"/>
    <w:rsid w:val="00DF5C20"/>
    <w:rsid w:val="00E159B5"/>
    <w:rsid w:val="00E205E8"/>
    <w:rsid w:val="00E63909"/>
    <w:rsid w:val="00E67C07"/>
    <w:rsid w:val="00E87D79"/>
    <w:rsid w:val="00EC3BD3"/>
    <w:rsid w:val="00EC602A"/>
    <w:rsid w:val="00EC6E9E"/>
    <w:rsid w:val="00ED138B"/>
    <w:rsid w:val="00ED2519"/>
    <w:rsid w:val="00EF109F"/>
    <w:rsid w:val="00F26938"/>
    <w:rsid w:val="00F42B7E"/>
    <w:rsid w:val="00FA2A8A"/>
    <w:rsid w:val="00FC287A"/>
    <w:rsid w:val="00FE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2</cp:revision>
  <cp:lastPrinted>2022-04-04T13:18:00Z</cp:lastPrinted>
  <dcterms:created xsi:type="dcterms:W3CDTF">2023-01-20T09:11:00Z</dcterms:created>
  <dcterms:modified xsi:type="dcterms:W3CDTF">2023-01-20T09:11:00Z</dcterms:modified>
</cp:coreProperties>
</file>